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92FF8C" w14:textId="77777777" w:rsidR="00DD4187" w:rsidRDefault="00DD4187">
      <w:pPr>
        <w:rPr>
          <w:rFonts w:ascii="Arial" w:eastAsia="Arial" w:hAnsi="Arial" w:cs="Arial"/>
          <w:b/>
          <w:u w:val="single"/>
        </w:rPr>
        <w:sectPr w:rsidR="00DD4187" w:rsidSect="002B0F35">
          <w:headerReference w:type="default" r:id="rId8"/>
          <w:footerReference w:type="default" r:id="rId9"/>
          <w:headerReference w:type="first" r:id="rId10"/>
          <w:footerReference w:type="first" r:id="rId11"/>
          <w:pgSz w:w="12240" w:h="15840"/>
          <w:pgMar w:top="1138" w:right="1138" w:bottom="1138" w:left="850" w:header="1417" w:footer="289" w:gutter="0"/>
          <w:pgNumType w:start="1"/>
          <w:cols w:num="2" w:space="720" w:equalWidth="0">
            <w:col w:w="4772" w:space="708"/>
            <w:col w:w="4772" w:space="0"/>
          </w:cols>
          <w:titlePg/>
          <w:docGrid w:linePitch="326"/>
        </w:sectPr>
      </w:pPr>
    </w:p>
    <w:p w14:paraId="39623EAE" w14:textId="2AC3FFA8" w:rsidR="00DD4187" w:rsidRPr="0043005E" w:rsidRDefault="00A00729">
      <w:pPr>
        <w:jc w:val="center"/>
        <w:rPr>
          <w:rFonts w:ascii="Poppins" w:eastAsia="Arial" w:hAnsi="Poppins" w:cs="Poppins"/>
          <w:color w:val="1A4558"/>
          <w:sz w:val="28"/>
          <w:szCs w:val="28"/>
        </w:rPr>
      </w:pPr>
      <w:r>
        <w:rPr>
          <w:rFonts w:ascii="Poppins" w:eastAsia="Arial" w:hAnsi="Poppins" w:cs="Poppins"/>
          <w:color w:val="1A4558"/>
          <w:sz w:val="28"/>
          <w:szCs w:val="28"/>
        </w:rPr>
        <w:t>BARNET</w:t>
      </w:r>
      <w:r w:rsidR="009E3A87" w:rsidRPr="0043005E">
        <w:rPr>
          <w:rFonts w:ascii="Poppins" w:eastAsia="Arial" w:hAnsi="Poppins" w:cs="Poppins"/>
          <w:color w:val="1A4558"/>
          <w:sz w:val="28"/>
          <w:szCs w:val="28"/>
        </w:rPr>
        <w:t xml:space="preserve"> FILM OFFICE</w:t>
      </w:r>
    </w:p>
    <w:p w14:paraId="090B621F" w14:textId="01681059" w:rsidR="00DD4187" w:rsidRPr="0043005E" w:rsidRDefault="009E3A87">
      <w:pPr>
        <w:jc w:val="center"/>
        <w:rPr>
          <w:rFonts w:ascii="Poppins" w:eastAsia="Arial" w:hAnsi="Poppins" w:cs="Poppins"/>
          <w:color w:val="1A4558"/>
          <w:sz w:val="28"/>
          <w:szCs w:val="28"/>
        </w:rPr>
      </w:pPr>
      <w:r w:rsidRPr="0043005E">
        <w:rPr>
          <w:rFonts w:ascii="Poppins" w:eastAsia="Arial" w:hAnsi="Poppins" w:cs="Poppins"/>
          <w:color w:val="1A4558"/>
          <w:sz w:val="28"/>
          <w:szCs w:val="28"/>
        </w:rPr>
        <w:t xml:space="preserve">Film Parking </w:t>
      </w:r>
      <w:r w:rsidR="007B4EC7">
        <w:rPr>
          <w:rFonts w:ascii="Poppins" w:eastAsia="Arial" w:hAnsi="Poppins" w:cs="Poppins"/>
          <w:color w:val="1A4558"/>
          <w:sz w:val="28"/>
          <w:szCs w:val="28"/>
        </w:rPr>
        <w:t>Dispensation</w:t>
      </w:r>
      <w:r w:rsidRPr="0043005E">
        <w:rPr>
          <w:rFonts w:ascii="Poppins" w:eastAsia="Arial" w:hAnsi="Poppins" w:cs="Poppins"/>
          <w:color w:val="1A4558"/>
          <w:sz w:val="28"/>
          <w:szCs w:val="28"/>
        </w:rPr>
        <w:t xml:space="preserve"> Application Form</w:t>
      </w:r>
    </w:p>
    <w:p w14:paraId="14BFE8A0" w14:textId="77777777" w:rsidR="00DD4187" w:rsidRPr="00784AB2" w:rsidRDefault="00DD4187">
      <w:pPr>
        <w:jc w:val="center"/>
        <w:rPr>
          <w:rFonts w:ascii="Poppins" w:eastAsia="Arial" w:hAnsi="Poppins" w:cs="Poppins"/>
          <w:sz w:val="20"/>
          <w:szCs w:val="20"/>
        </w:rPr>
      </w:pPr>
    </w:p>
    <w:p w14:paraId="36A3DF74" w14:textId="77777777" w:rsidR="00F329C1" w:rsidRDefault="00F329C1" w:rsidP="00F329C1">
      <w:pPr>
        <w:jc w:val="center"/>
        <w:rPr>
          <w:rFonts w:ascii="Arial" w:eastAsia="Arial" w:hAnsi="Arial" w:cs="Arial"/>
          <w:b/>
          <w:sz w:val="28"/>
          <w:szCs w:val="28"/>
        </w:rPr>
      </w:pPr>
    </w:p>
    <w:p w14:paraId="47C0358A" w14:textId="2B0B5828" w:rsidR="00F329C1" w:rsidRPr="0071041E" w:rsidRDefault="00F329C1" w:rsidP="00F329C1">
      <w:pPr>
        <w:widowControl/>
        <w:numPr>
          <w:ilvl w:val="0"/>
          <w:numId w:val="3"/>
        </w:numPr>
        <w:rPr>
          <w:rFonts w:ascii="Poppins" w:eastAsia="Arial" w:hAnsi="Poppins" w:cs="Poppins"/>
          <w:sz w:val="20"/>
          <w:szCs w:val="20"/>
        </w:rPr>
      </w:pPr>
      <w:r w:rsidRPr="00F329C1">
        <w:rPr>
          <w:rFonts w:ascii="Poppins" w:eastAsia="Arial" w:hAnsi="Poppins" w:cs="Poppins"/>
          <w:sz w:val="20"/>
          <w:szCs w:val="20"/>
        </w:rPr>
        <w:t xml:space="preserve">Please complete and return to </w:t>
      </w:r>
      <w:r w:rsidR="002D209F" w:rsidRPr="0071041E">
        <w:rPr>
          <w:rFonts w:ascii="Poppins" w:eastAsia="Arial" w:hAnsi="Poppins" w:cs="Poppins"/>
          <w:sz w:val="20"/>
          <w:szCs w:val="20"/>
        </w:rPr>
        <w:t>info@</w:t>
      </w:r>
      <w:r w:rsidR="00A00729" w:rsidRPr="0071041E">
        <w:rPr>
          <w:rFonts w:ascii="Poppins" w:eastAsia="Arial" w:hAnsi="Poppins" w:cs="Poppins"/>
          <w:sz w:val="20"/>
          <w:szCs w:val="20"/>
        </w:rPr>
        <w:t>barnet</w:t>
      </w:r>
      <w:r w:rsidR="002D209F" w:rsidRPr="0071041E">
        <w:rPr>
          <w:rFonts w:ascii="Poppins" w:eastAsia="Arial" w:hAnsi="Poppins" w:cs="Poppins"/>
          <w:sz w:val="20"/>
          <w:szCs w:val="20"/>
        </w:rPr>
        <w:t>filmoffice.co.uk</w:t>
      </w:r>
    </w:p>
    <w:p w14:paraId="37E230BA" w14:textId="7DDF12DF" w:rsidR="00F329C1" w:rsidRPr="002D209F" w:rsidRDefault="00F329C1" w:rsidP="002D209F">
      <w:pPr>
        <w:widowControl/>
        <w:numPr>
          <w:ilvl w:val="0"/>
          <w:numId w:val="3"/>
        </w:numPr>
        <w:rPr>
          <w:rFonts w:ascii="Poppins" w:eastAsia="Arial" w:hAnsi="Poppins" w:cs="Poppins"/>
          <w:sz w:val="20"/>
          <w:szCs w:val="20"/>
        </w:rPr>
      </w:pPr>
      <w:bookmarkStart w:id="0" w:name="_heading=h.gjdgxs" w:colFirst="0" w:colLast="0"/>
      <w:bookmarkEnd w:id="0"/>
      <w:r w:rsidRPr="00F329C1">
        <w:rPr>
          <w:rFonts w:ascii="Poppins" w:eastAsia="Arial" w:hAnsi="Poppins" w:cs="Poppins"/>
          <w:sz w:val="20"/>
          <w:szCs w:val="20"/>
        </w:rPr>
        <w:t xml:space="preserve">A minimum of </w:t>
      </w:r>
      <w:r w:rsidR="00A00729">
        <w:rPr>
          <w:rFonts w:ascii="Poppins" w:eastAsia="Arial" w:hAnsi="Poppins" w:cs="Poppins"/>
          <w:sz w:val="20"/>
          <w:szCs w:val="20"/>
          <w:u w:val="single"/>
        </w:rPr>
        <w:t>5</w:t>
      </w:r>
      <w:r w:rsidRPr="00F329C1">
        <w:rPr>
          <w:rFonts w:ascii="Poppins" w:eastAsia="Arial" w:hAnsi="Poppins" w:cs="Poppins"/>
          <w:sz w:val="20"/>
          <w:szCs w:val="20"/>
          <w:u w:val="single"/>
        </w:rPr>
        <w:t xml:space="preserve"> working days’</w:t>
      </w:r>
      <w:r w:rsidRPr="00F329C1">
        <w:rPr>
          <w:rFonts w:ascii="Poppins" w:eastAsia="Arial" w:hAnsi="Poppins" w:cs="Poppins"/>
          <w:sz w:val="20"/>
          <w:szCs w:val="20"/>
        </w:rPr>
        <w:t xml:space="preserve"> notice is required </w:t>
      </w:r>
    </w:p>
    <w:p w14:paraId="7B7414F3" w14:textId="77777777" w:rsidR="00F329C1" w:rsidRDefault="00F329C1" w:rsidP="00F329C1">
      <w:pPr>
        <w:widowControl/>
        <w:numPr>
          <w:ilvl w:val="0"/>
          <w:numId w:val="3"/>
        </w:numPr>
        <w:rPr>
          <w:rFonts w:ascii="Poppins" w:eastAsia="Arial" w:hAnsi="Poppins" w:cs="Poppins"/>
          <w:sz w:val="20"/>
          <w:szCs w:val="20"/>
        </w:rPr>
      </w:pPr>
      <w:bookmarkStart w:id="1" w:name="_heading=h.30j0zll" w:colFirst="0" w:colLast="0"/>
      <w:bookmarkEnd w:id="1"/>
      <w:r w:rsidRPr="00F329C1">
        <w:rPr>
          <w:rFonts w:ascii="Poppins" w:eastAsia="Arial" w:hAnsi="Poppins" w:cs="Poppins"/>
          <w:sz w:val="20"/>
          <w:szCs w:val="20"/>
        </w:rPr>
        <w:t>If you are submitting your application on the last available day, please call the office on 0207 620 0391 to confirm it has been processed</w:t>
      </w:r>
    </w:p>
    <w:p w14:paraId="2F54B620" w14:textId="5B31EF97" w:rsidR="00F329C1" w:rsidRPr="00F34FAB" w:rsidRDefault="00F34FAB" w:rsidP="002F3026">
      <w:pPr>
        <w:widowControl/>
        <w:numPr>
          <w:ilvl w:val="0"/>
          <w:numId w:val="3"/>
        </w:numPr>
        <w:rPr>
          <w:rFonts w:ascii="Poppins" w:eastAsia="Arial" w:hAnsi="Poppins" w:cs="Poppins"/>
          <w:sz w:val="20"/>
          <w:szCs w:val="20"/>
        </w:rPr>
      </w:pPr>
      <w:r w:rsidRPr="00F34FAB">
        <w:rPr>
          <w:rFonts w:ascii="Poppins" w:eastAsia="Arial" w:hAnsi="Poppins" w:cs="Poppins"/>
          <w:sz w:val="20"/>
          <w:szCs w:val="20"/>
        </w:rPr>
        <w:t xml:space="preserve">Please ensure each vehicle displays a ‘film unit’ sticker or sign </w:t>
      </w:r>
      <w:bookmarkStart w:id="2" w:name="_heading=h.1fob9te" w:colFirst="0" w:colLast="0"/>
      <w:bookmarkEnd w:id="2"/>
    </w:p>
    <w:p w14:paraId="665161BD" w14:textId="77777777" w:rsidR="00DD4187" w:rsidRDefault="00DD4187">
      <w:pPr>
        <w:jc w:val="center"/>
        <w:rPr>
          <w:rFonts w:ascii="Arial" w:eastAsia="Arial" w:hAnsi="Arial" w:cs="Arial"/>
        </w:rPr>
      </w:pPr>
    </w:p>
    <w:p w14:paraId="5B1F897E" w14:textId="77777777" w:rsidR="00DD4187" w:rsidRDefault="009E3A87">
      <w:pPr>
        <w:rPr>
          <w:rFonts w:ascii="Arial" w:eastAsia="Arial" w:hAnsi="Arial" w:cs="Arial"/>
          <w:b/>
          <w:sz w:val="20"/>
          <w:szCs w:val="20"/>
        </w:rPr>
      </w:pPr>
      <w:r>
        <w:rPr>
          <w:noProof/>
        </w:rPr>
        <mc:AlternateContent>
          <mc:Choice Requires="wps">
            <w:drawing>
              <wp:anchor distT="114300" distB="114300" distL="114300" distR="114300" simplePos="0" relativeHeight="251658240" behindDoc="0" locked="0" layoutInCell="1" hidden="0" allowOverlap="1" wp14:anchorId="64C89ADA" wp14:editId="7EE98724">
                <wp:simplePos x="0" y="0"/>
                <wp:positionH relativeFrom="column">
                  <wp:posOffset>4064000</wp:posOffset>
                </wp:positionH>
                <wp:positionV relativeFrom="paragraph">
                  <wp:posOffset>12701</wp:posOffset>
                </wp:positionV>
                <wp:extent cx="2217420" cy="561975"/>
                <wp:effectExtent l="0" t="0" r="0" b="0"/>
                <wp:wrapSquare wrapText="bothSides" distT="114300" distB="114300" distL="114300" distR="114300"/>
                <wp:docPr id="19" name="Rectangle 19"/>
                <wp:cNvGraphicFramePr/>
                <a:graphic xmlns:a="http://schemas.openxmlformats.org/drawingml/2006/main">
                  <a:graphicData uri="http://schemas.microsoft.com/office/word/2010/wordprocessingShape">
                    <wps:wsp>
                      <wps:cNvSpPr/>
                      <wps:spPr>
                        <a:xfrm>
                          <a:off x="4246815" y="3508538"/>
                          <a:ext cx="2198370" cy="542925"/>
                        </a:xfrm>
                        <a:prstGeom prst="rect">
                          <a:avLst/>
                        </a:prstGeom>
                        <a:noFill/>
                        <a:ln w="9525" cap="flat" cmpd="sng">
                          <a:solidFill>
                            <a:schemeClr val="dk1"/>
                          </a:solidFill>
                          <a:prstDash val="solid"/>
                          <a:round/>
                          <a:headEnd type="none" w="sm" len="sm"/>
                          <a:tailEnd type="none" w="sm" len="sm"/>
                        </a:ln>
                      </wps:spPr>
                      <wps:txbx>
                        <w:txbxContent>
                          <w:p w14:paraId="67673BB9" w14:textId="554D51AD" w:rsidR="00DD4187" w:rsidRPr="00630444" w:rsidRDefault="0043005E" w:rsidP="00630444">
                            <w:pPr>
                              <w:rPr>
                                <w:rFonts w:ascii="Poppins" w:hAnsi="Poppins" w:cs="Poppins"/>
                                <w:sz w:val="18"/>
                                <w:szCs w:val="18"/>
                              </w:rPr>
                            </w:pPr>
                            <w:r w:rsidRPr="00630444">
                              <w:rPr>
                                <w:rFonts w:ascii="Poppins" w:eastAsia="Arial" w:hAnsi="Poppins" w:cs="Poppins"/>
                                <w:sz w:val="18"/>
                                <w:szCs w:val="18"/>
                              </w:rPr>
                              <w:t>FilmApp Reference</w:t>
                            </w:r>
                            <w:r w:rsidR="00F329C1">
                              <w:rPr>
                                <w:rFonts w:ascii="Poppins" w:eastAsia="Arial" w:hAnsi="Poppins" w:cs="Poppins"/>
                                <w:sz w:val="18"/>
                                <w:szCs w:val="18"/>
                              </w:rPr>
                              <w:t xml:space="preserve"> (please fill in)</w:t>
                            </w:r>
                          </w:p>
                          <w:p w14:paraId="7E6B105B" w14:textId="10E6CFB7" w:rsidR="00DD4187" w:rsidRPr="00630444" w:rsidRDefault="00A00729" w:rsidP="00630444">
                            <w:pPr>
                              <w:rPr>
                                <w:rFonts w:ascii="Poppins SemiBold" w:hAnsi="Poppins SemiBold" w:cs="Poppins SemiBold"/>
                                <w:b/>
                                <w:bCs/>
                                <w:color w:val="1A4558"/>
                                <w:sz w:val="22"/>
                                <w:szCs w:val="22"/>
                              </w:rPr>
                            </w:pPr>
                            <w:r>
                              <w:rPr>
                                <w:rFonts w:ascii="Poppins SemiBold" w:eastAsia="Arial" w:hAnsi="Poppins SemiBold" w:cs="Poppins SemiBold"/>
                                <w:b/>
                                <w:bCs/>
                                <w:color w:val="1A4558"/>
                                <w:sz w:val="22"/>
                                <w:szCs w:val="22"/>
                              </w:rPr>
                              <w:t>LBB</w:t>
                            </w:r>
                            <w:r w:rsidR="009E3A87" w:rsidRPr="00630444">
                              <w:rPr>
                                <w:rFonts w:ascii="Poppins SemiBold" w:eastAsia="Arial" w:hAnsi="Poppins SemiBold" w:cs="Poppins SemiBold"/>
                                <w:b/>
                                <w:bCs/>
                                <w:color w:val="1A4558"/>
                                <w:sz w:val="22"/>
                                <w:szCs w:val="22"/>
                              </w:rPr>
                              <w:t>FIL</w:t>
                            </w:r>
                            <w:r w:rsidR="00F329C1">
                              <w:rPr>
                                <w:rFonts w:ascii="Poppins SemiBold" w:eastAsia="Arial" w:hAnsi="Poppins SemiBold" w:cs="Poppins SemiBold"/>
                                <w:b/>
                                <w:bCs/>
                                <w:color w:val="1A4558"/>
                                <w:sz w:val="22"/>
                                <w:szCs w:val="22"/>
                              </w:rPr>
                              <w:t>00</w:t>
                            </w:r>
                          </w:p>
                        </w:txbxContent>
                      </wps:txbx>
                      <wps:bodyPr spcFirstLastPara="1" wrap="square" lIns="91425" tIns="91425" rIns="91425" bIns="91425" anchor="t" anchorCtr="0">
                        <a:noAutofit/>
                      </wps:bodyPr>
                    </wps:wsp>
                  </a:graphicData>
                </a:graphic>
              </wp:anchor>
            </w:drawing>
          </mc:Choice>
          <mc:Fallback>
            <w:pict>
              <v:rect w14:anchorId="64C89ADA" id="Rectangle 19" o:spid="_x0000_s1026" style="position:absolute;margin-left:320pt;margin-top:1pt;width:174.6pt;height:44.25pt;z-index:251658240;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" filled="f" strokecolor="black [3200]">
                <v:stroke startarrowwidth="narrow" startarrowlength="short" endarrowwidth="narrow" endarrowlength="short" joinstyle="round"/>
                <v:textbox inset="2.53958mm,2.53958mm,2.53958mm,2.53958mm">
                  <w:txbxContent>
                    <w:p w14:paraId="67673BB9" w14:textId="554D51AD" w:rsidR="00DD4187" w:rsidRPr="00630444" w:rsidRDefault="0043005E" w:rsidP="00630444">
                      <w:pPr>
                        <w:rPr>
                          <w:rFonts w:ascii="Poppins" w:hAnsi="Poppins" w:cs="Poppins"/>
                          <w:sz w:val="18"/>
                          <w:szCs w:val="18"/>
                        </w:rPr>
                      </w:pPr>
                      <w:r w:rsidRPr="00630444">
                        <w:rPr>
                          <w:rFonts w:ascii="Poppins" w:eastAsia="Arial" w:hAnsi="Poppins" w:cs="Poppins"/>
                          <w:sz w:val="18"/>
                          <w:szCs w:val="18"/>
                        </w:rPr>
                        <w:t>FilmApp Reference</w:t>
                      </w:r>
                      <w:r w:rsidR="00F329C1">
                        <w:rPr>
                          <w:rFonts w:ascii="Poppins" w:eastAsia="Arial" w:hAnsi="Poppins" w:cs="Poppins"/>
                          <w:sz w:val="18"/>
                          <w:szCs w:val="18"/>
                        </w:rPr>
                        <w:t xml:space="preserve"> (please fill in)</w:t>
                      </w:r>
                    </w:p>
                    <w:p w14:paraId="7E6B105B" w14:textId="10E6CFB7" w:rsidR="00DD4187" w:rsidRPr="00630444" w:rsidRDefault="00A00729" w:rsidP="00630444">
                      <w:pPr>
                        <w:rPr>
                          <w:rFonts w:ascii="Poppins SemiBold" w:hAnsi="Poppins SemiBold" w:cs="Poppins SemiBold"/>
                          <w:b/>
                          <w:bCs/>
                          <w:color w:val="1A4558"/>
                          <w:sz w:val="22"/>
                          <w:szCs w:val="22"/>
                        </w:rPr>
                      </w:pPr>
                      <w:r>
                        <w:rPr>
                          <w:rFonts w:ascii="Poppins SemiBold" w:eastAsia="Arial" w:hAnsi="Poppins SemiBold" w:cs="Poppins SemiBold"/>
                          <w:b/>
                          <w:bCs/>
                          <w:color w:val="1A4558"/>
                          <w:sz w:val="22"/>
                          <w:szCs w:val="22"/>
                        </w:rPr>
                        <w:t>LBB</w:t>
                      </w:r>
                      <w:r w:rsidR="009E3A87" w:rsidRPr="00630444">
                        <w:rPr>
                          <w:rFonts w:ascii="Poppins SemiBold" w:eastAsia="Arial" w:hAnsi="Poppins SemiBold" w:cs="Poppins SemiBold"/>
                          <w:b/>
                          <w:bCs/>
                          <w:color w:val="1A4558"/>
                          <w:sz w:val="22"/>
                          <w:szCs w:val="22"/>
                        </w:rPr>
                        <w:t>FIL</w:t>
                      </w:r>
                      <w:r w:rsidR="00F329C1">
                        <w:rPr>
                          <w:rFonts w:ascii="Poppins SemiBold" w:eastAsia="Arial" w:hAnsi="Poppins SemiBold" w:cs="Poppins SemiBold"/>
                          <w:b/>
                          <w:bCs/>
                          <w:color w:val="1A4558"/>
                          <w:sz w:val="22"/>
                          <w:szCs w:val="22"/>
                        </w:rPr>
                        <w:t>00</w:t>
                      </w:r>
                    </w:p>
                  </w:txbxContent>
                </v:textbox>
                <w10:wrap type="square"/>
              </v:rect>
            </w:pict>
          </mc:Fallback>
        </mc:AlternateContent>
      </w:r>
    </w:p>
    <w:p w14:paraId="63EA8DF3" w14:textId="77777777" w:rsidR="00DD4187" w:rsidRDefault="00DD4187">
      <w:pPr>
        <w:rPr>
          <w:rFonts w:ascii="Arial" w:eastAsia="Arial" w:hAnsi="Arial" w:cs="Arial"/>
          <w:b/>
          <w:u w:val="single"/>
        </w:rPr>
      </w:pPr>
    </w:p>
    <w:p w14:paraId="385481B0" w14:textId="77777777" w:rsidR="00DD4187" w:rsidRDefault="00DD4187">
      <w:pPr>
        <w:rPr>
          <w:rFonts w:ascii="Arial" w:eastAsia="Arial" w:hAnsi="Arial" w:cs="Arial"/>
          <w:b/>
          <w:u w:val="single"/>
        </w:rPr>
      </w:pPr>
    </w:p>
    <w:p w14:paraId="1D0011AF" w14:textId="77777777" w:rsidR="00DD4187" w:rsidRPr="00134CFD" w:rsidRDefault="009E3A87">
      <w:pPr>
        <w:rPr>
          <w:rFonts w:ascii="Poppins" w:eastAsia="Arial" w:hAnsi="Poppins" w:cs="Poppins"/>
          <w:color w:val="1A4558"/>
          <w:sz w:val="28"/>
          <w:szCs w:val="28"/>
        </w:rPr>
      </w:pPr>
      <w:r w:rsidRPr="00134CFD">
        <w:rPr>
          <w:rFonts w:ascii="Poppins" w:eastAsia="Arial" w:hAnsi="Poppins" w:cs="Poppins"/>
          <w:color w:val="1A4558"/>
          <w:sz w:val="28"/>
          <w:szCs w:val="28"/>
        </w:rPr>
        <w:t>Section 1 – Your Details</w:t>
      </w:r>
    </w:p>
    <w:p w14:paraId="26B32AC3" w14:textId="77777777" w:rsidR="00DD4187" w:rsidRDefault="00DD4187">
      <w:pPr>
        <w:rPr>
          <w:rFonts w:ascii="Arial" w:eastAsia="Arial" w:hAnsi="Arial" w:cs="Arial"/>
          <w:i/>
          <w:sz w:val="20"/>
          <w:szCs w:val="20"/>
          <w:u w:val="single"/>
        </w:rPr>
      </w:pPr>
    </w:p>
    <w:tbl>
      <w:tblPr>
        <w:tblStyle w:val="a7"/>
        <w:tblW w:w="988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480"/>
        <w:gridCol w:w="5405"/>
      </w:tblGrid>
      <w:tr w:rsidR="00DD4187" w14:paraId="7837C311" w14:textId="77777777">
        <w:trPr>
          <w:trHeight w:val="339"/>
        </w:trPr>
        <w:tc>
          <w:tcPr>
            <w:tcW w:w="44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27C398E" w14:textId="77777777" w:rsidR="00DD4187" w:rsidRPr="005F5EF8" w:rsidRDefault="009E3A87">
            <w:pPr>
              <w:rPr>
                <w:rFonts w:ascii="Poppins" w:eastAsia="Arial" w:hAnsi="Poppins" w:cs="Poppins"/>
                <w:sz w:val="20"/>
                <w:szCs w:val="20"/>
              </w:rPr>
            </w:pPr>
            <w:r w:rsidRPr="005F5EF8">
              <w:rPr>
                <w:rFonts w:ascii="Poppins" w:eastAsia="Arial" w:hAnsi="Poppins" w:cs="Poppins"/>
                <w:sz w:val="20"/>
                <w:szCs w:val="20"/>
              </w:rPr>
              <w:t>Name of applicant</w:t>
            </w:r>
          </w:p>
        </w:tc>
        <w:tc>
          <w:tcPr>
            <w:tcW w:w="540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32B8D7B3" w14:textId="77777777" w:rsidR="00DD4187" w:rsidRPr="005F5EF8" w:rsidRDefault="009E3A87">
            <w:pPr>
              <w:ind w:left="-120"/>
              <w:rPr>
                <w:rFonts w:ascii="Poppins" w:eastAsia="Arial" w:hAnsi="Poppins" w:cs="Poppins"/>
                <w:sz w:val="20"/>
                <w:szCs w:val="20"/>
              </w:rPr>
            </w:pPr>
            <w:r w:rsidRPr="005F5EF8">
              <w:rPr>
                <w:rFonts w:ascii="Poppins" w:eastAsia="Arial" w:hAnsi="Poppins" w:cs="Poppins"/>
                <w:sz w:val="20"/>
                <w:szCs w:val="20"/>
              </w:rPr>
              <w:t xml:space="preserve"> </w:t>
            </w:r>
          </w:p>
        </w:tc>
      </w:tr>
      <w:tr w:rsidR="00DD4187" w14:paraId="144F85F6" w14:textId="77777777">
        <w:trPr>
          <w:trHeight w:val="341"/>
        </w:trPr>
        <w:tc>
          <w:tcPr>
            <w:tcW w:w="44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0E43699A" w14:textId="77777777" w:rsidR="00DD4187" w:rsidRPr="005F5EF8" w:rsidRDefault="009E3A87">
            <w:pPr>
              <w:rPr>
                <w:rFonts w:ascii="Poppins" w:eastAsia="Arial" w:hAnsi="Poppins" w:cs="Poppins"/>
                <w:sz w:val="20"/>
                <w:szCs w:val="20"/>
              </w:rPr>
            </w:pPr>
            <w:r w:rsidRPr="005F5EF8">
              <w:rPr>
                <w:rFonts w:ascii="Poppins" w:eastAsia="Arial" w:hAnsi="Poppins" w:cs="Poppins"/>
                <w:sz w:val="20"/>
                <w:szCs w:val="20"/>
              </w:rPr>
              <w:t>Name of production company</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B36E72D" w14:textId="77777777" w:rsidR="00DD4187" w:rsidRPr="005F5EF8" w:rsidRDefault="009E3A87">
            <w:pPr>
              <w:ind w:left="-120"/>
              <w:rPr>
                <w:rFonts w:ascii="Poppins" w:eastAsia="Arial" w:hAnsi="Poppins" w:cs="Poppins"/>
                <w:sz w:val="20"/>
                <w:szCs w:val="20"/>
              </w:rPr>
            </w:pPr>
            <w:r w:rsidRPr="005F5EF8">
              <w:rPr>
                <w:rFonts w:ascii="Poppins" w:eastAsia="Arial" w:hAnsi="Poppins" w:cs="Poppins"/>
                <w:sz w:val="20"/>
                <w:szCs w:val="20"/>
              </w:rPr>
              <w:t xml:space="preserve"> </w:t>
            </w:r>
          </w:p>
        </w:tc>
      </w:tr>
      <w:tr w:rsidR="00DD4187" w14:paraId="34CFE30A" w14:textId="77777777">
        <w:trPr>
          <w:trHeight w:val="341"/>
        </w:trPr>
        <w:tc>
          <w:tcPr>
            <w:tcW w:w="44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49D2F553" w14:textId="77777777" w:rsidR="00DD4187" w:rsidRPr="005F5EF8" w:rsidRDefault="009E3A87">
            <w:pPr>
              <w:rPr>
                <w:rFonts w:ascii="Poppins" w:eastAsia="Arial" w:hAnsi="Poppins" w:cs="Poppins"/>
                <w:sz w:val="20"/>
                <w:szCs w:val="20"/>
              </w:rPr>
            </w:pPr>
            <w:r w:rsidRPr="005F5EF8">
              <w:rPr>
                <w:rFonts w:ascii="Poppins" w:eastAsia="Arial" w:hAnsi="Poppins" w:cs="Poppins"/>
                <w:sz w:val="20"/>
                <w:szCs w:val="20"/>
              </w:rPr>
              <w:t>Name of production</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D1A4B84" w14:textId="77777777" w:rsidR="00DD4187" w:rsidRPr="005F5EF8" w:rsidRDefault="009E3A87">
            <w:pPr>
              <w:ind w:left="-120"/>
              <w:rPr>
                <w:rFonts w:ascii="Poppins" w:eastAsia="Arial" w:hAnsi="Poppins" w:cs="Poppins"/>
                <w:sz w:val="20"/>
                <w:szCs w:val="20"/>
              </w:rPr>
            </w:pPr>
            <w:r w:rsidRPr="005F5EF8">
              <w:rPr>
                <w:rFonts w:ascii="Poppins" w:eastAsia="Arial" w:hAnsi="Poppins" w:cs="Poppins"/>
                <w:sz w:val="20"/>
                <w:szCs w:val="20"/>
              </w:rPr>
              <w:t xml:space="preserve"> </w:t>
            </w:r>
          </w:p>
        </w:tc>
      </w:tr>
      <w:tr w:rsidR="00DD4187" w14:paraId="741D9DA5" w14:textId="77777777">
        <w:trPr>
          <w:trHeight w:val="341"/>
        </w:trPr>
        <w:tc>
          <w:tcPr>
            <w:tcW w:w="44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645D98A" w14:textId="77777777" w:rsidR="00DD4187" w:rsidRPr="005F5EF8" w:rsidRDefault="009E3A87">
            <w:pPr>
              <w:rPr>
                <w:rFonts w:ascii="Poppins" w:eastAsia="Arial" w:hAnsi="Poppins" w:cs="Poppins"/>
                <w:sz w:val="20"/>
                <w:szCs w:val="20"/>
              </w:rPr>
            </w:pPr>
            <w:r w:rsidRPr="005F5EF8">
              <w:rPr>
                <w:rFonts w:ascii="Poppins" w:eastAsia="Arial" w:hAnsi="Poppins" w:cs="Poppins"/>
                <w:sz w:val="20"/>
                <w:szCs w:val="20"/>
              </w:rPr>
              <w:t>Email</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0B753FB" w14:textId="77777777" w:rsidR="00DD4187" w:rsidRPr="005F5EF8" w:rsidRDefault="009E3A87">
            <w:pPr>
              <w:ind w:left="-120"/>
              <w:rPr>
                <w:rFonts w:ascii="Poppins" w:eastAsia="Arial" w:hAnsi="Poppins" w:cs="Poppins"/>
                <w:sz w:val="20"/>
                <w:szCs w:val="20"/>
              </w:rPr>
            </w:pPr>
            <w:r w:rsidRPr="005F5EF8">
              <w:rPr>
                <w:rFonts w:ascii="Poppins" w:eastAsia="Arial" w:hAnsi="Poppins" w:cs="Poppins"/>
                <w:sz w:val="20"/>
                <w:szCs w:val="20"/>
              </w:rPr>
              <w:t xml:space="preserve"> </w:t>
            </w:r>
          </w:p>
        </w:tc>
      </w:tr>
      <w:tr w:rsidR="00DD4187" w14:paraId="34AD5093" w14:textId="77777777">
        <w:trPr>
          <w:trHeight w:val="341"/>
        </w:trPr>
        <w:tc>
          <w:tcPr>
            <w:tcW w:w="448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F35BE80" w14:textId="77777777" w:rsidR="00DD4187" w:rsidRPr="005F5EF8" w:rsidRDefault="009E3A87">
            <w:pPr>
              <w:rPr>
                <w:rFonts w:ascii="Poppins" w:eastAsia="Arial" w:hAnsi="Poppins" w:cs="Poppins"/>
                <w:sz w:val="20"/>
                <w:szCs w:val="20"/>
              </w:rPr>
            </w:pPr>
            <w:r w:rsidRPr="005F5EF8">
              <w:rPr>
                <w:rFonts w:ascii="Poppins" w:eastAsia="Arial" w:hAnsi="Poppins" w:cs="Poppins"/>
                <w:sz w:val="20"/>
                <w:szCs w:val="20"/>
              </w:rPr>
              <w:t>Mobile</w:t>
            </w:r>
          </w:p>
        </w:tc>
        <w:tc>
          <w:tcPr>
            <w:tcW w:w="540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BD9FC35" w14:textId="77777777" w:rsidR="00DD4187" w:rsidRPr="005F5EF8" w:rsidRDefault="009E3A87">
            <w:pPr>
              <w:ind w:left="-120"/>
              <w:rPr>
                <w:rFonts w:ascii="Poppins" w:eastAsia="Arial" w:hAnsi="Poppins" w:cs="Poppins"/>
                <w:sz w:val="20"/>
                <w:szCs w:val="20"/>
              </w:rPr>
            </w:pPr>
            <w:r w:rsidRPr="005F5EF8">
              <w:rPr>
                <w:rFonts w:ascii="Poppins" w:eastAsia="Arial" w:hAnsi="Poppins" w:cs="Poppins"/>
                <w:sz w:val="20"/>
                <w:szCs w:val="20"/>
              </w:rPr>
              <w:t xml:space="preserve"> </w:t>
            </w:r>
          </w:p>
        </w:tc>
      </w:tr>
    </w:tbl>
    <w:p w14:paraId="77F8F0A4" w14:textId="77777777" w:rsidR="00DD4187" w:rsidRDefault="00DD4187">
      <w:pPr>
        <w:rPr>
          <w:sz w:val="20"/>
          <w:szCs w:val="20"/>
        </w:rPr>
      </w:pPr>
    </w:p>
    <w:p w14:paraId="2434AA3B" w14:textId="77777777" w:rsidR="00DD4187" w:rsidRPr="005F5EF8" w:rsidRDefault="00DD4187">
      <w:pPr>
        <w:rPr>
          <w:rFonts w:ascii="Arial" w:eastAsia="Arial" w:hAnsi="Arial" w:cs="Arial"/>
          <w:b/>
        </w:rPr>
      </w:pPr>
    </w:p>
    <w:p w14:paraId="59210172" w14:textId="6947B956" w:rsidR="001C3F6F" w:rsidRPr="001C3F6F" w:rsidRDefault="009E3A87" w:rsidP="001C3F6F">
      <w:pPr>
        <w:rPr>
          <w:rFonts w:ascii="Poppins" w:eastAsia="Arial" w:hAnsi="Poppins" w:cs="Poppins"/>
          <w:color w:val="1A4558"/>
          <w:sz w:val="28"/>
          <w:szCs w:val="28"/>
        </w:rPr>
      </w:pPr>
      <w:r w:rsidRPr="00134CFD">
        <w:rPr>
          <w:rFonts w:ascii="Poppins" w:eastAsia="Arial" w:hAnsi="Poppins" w:cs="Poppins"/>
          <w:color w:val="1A4558"/>
          <w:sz w:val="28"/>
          <w:szCs w:val="28"/>
        </w:rPr>
        <w:t>Section 2 – Where and When</w:t>
      </w:r>
    </w:p>
    <w:p w14:paraId="624148BB" w14:textId="0239EDD5" w:rsidR="001C3F6F" w:rsidRPr="001C3F6F" w:rsidRDefault="001C3F6F" w:rsidP="001C3F6F">
      <w:pPr>
        <w:rPr>
          <w:rFonts w:ascii="Poppins Light" w:eastAsia="Arial" w:hAnsi="Poppins Light" w:cs="Poppins Light"/>
          <w:sz w:val="16"/>
          <w:szCs w:val="16"/>
        </w:rPr>
      </w:pPr>
      <w:r w:rsidRPr="001C3F6F">
        <w:rPr>
          <w:rFonts w:ascii="Poppins Light" w:eastAsia="Arial" w:hAnsi="Poppins Light" w:cs="Poppins Light"/>
          <w:sz w:val="16"/>
          <w:szCs w:val="16"/>
        </w:rPr>
        <w:t>Please check the operational hours for the Controlled Parking Zone in which you wish to park, as you may not need a dispensation if you wish to park on a yellow line outside of the on-street enforcement times, particularly on Saturday or Sunday.</w:t>
      </w:r>
    </w:p>
    <w:p w14:paraId="32EEBC27" w14:textId="77777777" w:rsidR="00DD4187" w:rsidRDefault="00DD4187">
      <w:pPr>
        <w:rPr>
          <w:rFonts w:ascii="Arial" w:eastAsia="Arial" w:hAnsi="Arial" w:cs="Arial"/>
          <w:b/>
          <w:i/>
        </w:rPr>
      </w:pPr>
    </w:p>
    <w:tbl>
      <w:tblPr>
        <w:tblStyle w:val="a8"/>
        <w:tblW w:w="9894"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4932"/>
      </w:tblGrid>
      <w:tr w:rsidR="00DD4187" w14:paraId="0ACD9E0A" w14:textId="77777777" w:rsidTr="007B4EC7">
        <w:trPr>
          <w:trHeight w:val="801"/>
        </w:trPr>
        <w:tc>
          <w:tcPr>
            <w:tcW w:w="4962" w:type="dxa"/>
            <w:shd w:val="clear" w:color="auto" w:fill="FFFFFF"/>
            <w:vAlign w:val="center"/>
          </w:tcPr>
          <w:p w14:paraId="0BB4F611" w14:textId="22A74639" w:rsidR="00DD4187" w:rsidRPr="005F5EF8" w:rsidRDefault="009E3A87">
            <w:pPr>
              <w:rPr>
                <w:rFonts w:ascii="Poppins" w:eastAsia="Arial" w:hAnsi="Poppins" w:cs="Poppins"/>
                <w:sz w:val="20"/>
                <w:szCs w:val="20"/>
              </w:rPr>
            </w:pPr>
            <w:r w:rsidRPr="005F5EF8">
              <w:rPr>
                <w:rFonts w:ascii="Poppins" w:eastAsia="Arial" w:hAnsi="Poppins" w:cs="Poppins"/>
                <w:sz w:val="20"/>
                <w:szCs w:val="20"/>
              </w:rPr>
              <w:t xml:space="preserve">Location </w:t>
            </w:r>
            <w:r w:rsidR="005F5EF8" w:rsidRPr="00FA3375">
              <w:rPr>
                <w:rFonts w:ascii="Poppins" w:eastAsia="Arial" w:hAnsi="Poppins" w:cs="Poppins"/>
                <w:color w:val="99999A"/>
                <w:sz w:val="20"/>
                <w:szCs w:val="20"/>
              </w:rPr>
              <w:t>(</w:t>
            </w:r>
            <w:r w:rsidR="001C3F6F">
              <w:rPr>
                <w:rFonts w:ascii="Poppins" w:eastAsia="Arial" w:hAnsi="Poppins" w:cs="Poppins"/>
                <w:color w:val="99999A"/>
                <w:sz w:val="20"/>
                <w:szCs w:val="20"/>
              </w:rPr>
              <w:t>street/road</w:t>
            </w:r>
            <w:r w:rsidR="005F5EF8" w:rsidRPr="00FA3375">
              <w:rPr>
                <w:rFonts w:ascii="Poppins" w:eastAsia="Arial" w:hAnsi="Poppins" w:cs="Poppins"/>
                <w:color w:val="99999A"/>
                <w:sz w:val="20"/>
                <w:szCs w:val="20"/>
              </w:rPr>
              <w:t>)</w:t>
            </w:r>
          </w:p>
        </w:tc>
        <w:tc>
          <w:tcPr>
            <w:tcW w:w="4932" w:type="dxa"/>
            <w:shd w:val="clear" w:color="auto" w:fill="FFFFFF"/>
            <w:vAlign w:val="center"/>
          </w:tcPr>
          <w:p w14:paraId="3850B21C" w14:textId="77777777" w:rsidR="00DD4187" w:rsidRPr="005F5EF8" w:rsidRDefault="00DD4187">
            <w:pPr>
              <w:rPr>
                <w:rFonts w:ascii="Poppins" w:eastAsia="Arial" w:hAnsi="Poppins" w:cs="Poppins"/>
                <w:sz w:val="20"/>
                <w:szCs w:val="20"/>
              </w:rPr>
            </w:pPr>
          </w:p>
        </w:tc>
      </w:tr>
      <w:tr w:rsidR="00DD4187" w14:paraId="4B78E0C6" w14:textId="77777777" w:rsidTr="007B4EC7">
        <w:trPr>
          <w:trHeight w:val="706"/>
        </w:trPr>
        <w:tc>
          <w:tcPr>
            <w:tcW w:w="4962" w:type="dxa"/>
            <w:shd w:val="clear" w:color="auto" w:fill="FFFFFF"/>
            <w:vAlign w:val="center"/>
          </w:tcPr>
          <w:p w14:paraId="0D348C26" w14:textId="4F50460E" w:rsidR="00DD4187" w:rsidRPr="005F5EF8" w:rsidRDefault="009E3A87">
            <w:pPr>
              <w:rPr>
                <w:rFonts w:ascii="Poppins" w:eastAsia="Arial" w:hAnsi="Poppins" w:cs="Poppins"/>
                <w:sz w:val="20"/>
                <w:szCs w:val="20"/>
              </w:rPr>
            </w:pPr>
            <w:r w:rsidRPr="005F5EF8">
              <w:rPr>
                <w:rFonts w:ascii="Poppins" w:eastAsia="Arial" w:hAnsi="Poppins" w:cs="Poppins"/>
                <w:sz w:val="20"/>
                <w:szCs w:val="20"/>
              </w:rPr>
              <w:t xml:space="preserve">Type </w:t>
            </w:r>
            <w:r w:rsidR="001C3F6F">
              <w:rPr>
                <w:rFonts w:ascii="Poppins" w:eastAsia="Arial" w:hAnsi="Poppins" w:cs="Poppins"/>
                <w:sz w:val="20"/>
                <w:szCs w:val="20"/>
              </w:rPr>
              <w:t xml:space="preserve">of dispensation required </w:t>
            </w:r>
            <w:r w:rsidRPr="005F5EF8">
              <w:rPr>
                <w:rFonts w:ascii="Poppins" w:eastAsia="Arial" w:hAnsi="Poppins" w:cs="Poppins"/>
                <w:color w:val="99999A"/>
                <w:sz w:val="20"/>
                <w:szCs w:val="20"/>
              </w:rPr>
              <w:t>(</w:t>
            </w:r>
            <w:r w:rsidR="001C3F6F">
              <w:rPr>
                <w:rFonts w:ascii="Poppins" w:eastAsia="Arial" w:hAnsi="Poppins" w:cs="Poppins"/>
                <w:color w:val="99999A"/>
                <w:sz w:val="20"/>
                <w:szCs w:val="20"/>
              </w:rPr>
              <w:t>SYL or DYL</w:t>
            </w:r>
            <w:r w:rsidRPr="005F5EF8">
              <w:rPr>
                <w:rFonts w:ascii="Poppins" w:eastAsia="Arial" w:hAnsi="Poppins" w:cs="Poppins"/>
                <w:color w:val="99999A"/>
                <w:sz w:val="20"/>
                <w:szCs w:val="20"/>
              </w:rPr>
              <w:t>)</w:t>
            </w:r>
          </w:p>
        </w:tc>
        <w:tc>
          <w:tcPr>
            <w:tcW w:w="4932" w:type="dxa"/>
            <w:shd w:val="clear" w:color="auto" w:fill="FFFFFF"/>
            <w:vAlign w:val="center"/>
          </w:tcPr>
          <w:p w14:paraId="33F14F38" w14:textId="77777777" w:rsidR="00DD4187" w:rsidRPr="005F5EF8" w:rsidRDefault="00DD4187">
            <w:pPr>
              <w:rPr>
                <w:rFonts w:ascii="Poppins" w:eastAsia="Arial" w:hAnsi="Poppins" w:cs="Poppins"/>
                <w:sz w:val="20"/>
                <w:szCs w:val="20"/>
              </w:rPr>
            </w:pPr>
          </w:p>
        </w:tc>
      </w:tr>
      <w:tr w:rsidR="00DD4187" w14:paraId="776B0D1C" w14:textId="77777777" w:rsidTr="007B4EC7">
        <w:trPr>
          <w:trHeight w:val="679"/>
        </w:trPr>
        <w:tc>
          <w:tcPr>
            <w:tcW w:w="4962" w:type="dxa"/>
            <w:shd w:val="clear" w:color="auto" w:fill="FFFFFF"/>
            <w:vAlign w:val="center"/>
          </w:tcPr>
          <w:p w14:paraId="7753E611" w14:textId="2A6344B6" w:rsidR="00DD4187" w:rsidRPr="005F5EF8" w:rsidRDefault="001C3F6F">
            <w:pPr>
              <w:rPr>
                <w:rFonts w:ascii="Poppins" w:eastAsia="Arial" w:hAnsi="Poppins" w:cs="Poppins"/>
                <w:sz w:val="20"/>
                <w:szCs w:val="20"/>
              </w:rPr>
            </w:pPr>
            <w:r>
              <w:rPr>
                <w:rFonts w:ascii="Poppins" w:eastAsia="Arial" w:hAnsi="Poppins" w:cs="Poppins"/>
                <w:sz w:val="20"/>
                <w:szCs w:val="20"/>
              </w:rPr>
              <w:t>Vehicle make and model</w:t>
            </w:r>
          </w:p>
        </w:tc>
        <w:tc>
          <w:tcPr>
            <w:tcW w:w="4932" w:type="dxa"/>
            <w:shd w:val="clear" w:color="auto" w:fill="FFFFFF"/>
            <w:vAlign w:val="center"/>
          </w:tcPr>
          <w:p w14:paraId="68AE07B8" w14:textId="77777777" w:rsidR="00DD4187" w:rsidRPr="005F5EF8" w:rsidRDefault="00DD4187">
            <w:pPr>
              <w:rPr>
                <w:rFonts w:ascii="Poppins" w:eastAsia="Arial" w:hAnsi="Poppins" w:cs="Poppins"/>
                <w:sz w:val="20"/>
                <w:szCs w:val="20"/>
              </w:rPr>
            </w:pPr>
          </w:p>
        </w:tc>
      </w:tr>
      <w:tr w:rsidR="00DD4187" w14:paraId="45436402" w14:textId="77777777" w:rsidTr="007B4EC7">
        <w:trPr>
          <w:trHeight w:val="616"/>
        </w:trPr>
        <w:tc>
          <w:tcPr>
            <w:tcW w:w="4962" w:type="dxa"/>
            <w:shd w:val="clear" w:color="auto" w:fill="FFFFFF"/>
            <w:vAlign w:val="center"/>
          </w:tcPr>
          <w:p w14:paraId="60E2E142" w14:textId="4A3327F3" w:rsidR="007B4EC7" w:rsidRPr="003A2FDF" w:rsidRDefault="001C3F6F" w:rsidP="003A2FDF">
            <w:pPr>
              <w:rPr>
                <w:rFonts w:ascii="Poppins" w:eastAsia="Arial" w:hAnsi="Poppins" w:cs="Poppins"/>
                <w:sz w:val="20"/>
                <w:szCs w:val="20"/>
              </w:rPr>
            </w:pPr>
            <w:r>
              <w:rPr>
                <w:rFonts w:ascii="Poppins" w:eastAsia="Arial" w:hAnsi="Poppins" w:cs="Poppins"/>
                <w:sz w:val="20"/>
                <w:szCs w:val="20"/>
              </w:rPr>
              <w:t>Vehicle registration number</w:t>
            </w:r>
          </w:p>
        </w:tc>
        <w:tc>
          <w:tcPr>
            <w:tcW w:w="4932" w:type="dxa"/>
            <w:shd w:val="clear" w:color="auto" w:fill="FFFFFF"/>
            <w:vAlign w:val="center"/>
          </w:tcPr>
          <w:p w14:paraId="7AE88501" w14:textId="77777777" w:rsidR="00DD4187" w:rsidRPr="005F5EF8" w:rsidRDefault="00DD4187">
            <w:pPr>
              <w:rPr>
                <w:rFonts w:ascii="Poppins" w:eastAsia="Arial" w:hAnsi="Poppins" w:cs="Poppins"/>
                <w:sz w:val="20"/>
                <w:szCs w:val="20"/>
              </w:rPr>
            </w:pPr>
          </w:p>
        </w:tc>
      </w:tr>
      <w:tr w:rsidR="00DD4187" w14:paraId="619D1482" w14:textId="77777777" w:rsidTr="007B4EC7">
        <w:trPr>
          <w:trHeight w:val="706"/>
        </w:trPr>
        <w:tc>
          <w:tcPr>
            <w:tcW w:w="4962" w:type="dxa"/>
            <w:shd w:val="clear" w:color="auto" w:fill="FFFFFF"/>
            <w:vAlign w:val="center"/>
          </w:tcPr>
          <w:p w14:paraId="4560891A" w14:textId="73D22291" w:rsidR="00DD4187" w:rsidRPr="005F5EF8" w:rsidRDefault="001C3F6F">
            <w:pPr>
              <w:rPr>
                <w:rFonts w:ascii="Poppins" w:eastAsia="Arial" w:hAnsi="Poppins" w:cs="Poppins"/>
                <w:sz w:val="20"/>
                <w:szCs w:val="20"/>
              </w:rPr>
            </w:pPr>
            <w:r>
              <w:rPr>
                <w:rFonts w:ascii="Poppins" w:eastAsia="Arial" w:hAnsi="Poppins" w:cs="Poppins"/>
                <w:sz w:val="20"/>
                <w:szCs w:val="20"/>
              </w:rPr>
              <w:t>Date(s) dispensation required for</w:t>
            </w:r>
          </w:p>
        </w:tc>
        <w:tc>
          <w:tcPr>
            <w:tcW w:w="4932" w:type="dxa"/>
            <w:shd w:val="clear" w:color="auto" w:fill="FFFFFF"/>
            <w:vAlign w:val="center"/>
          </w:tcPr>
          <w:p w14:paraId="23788543" w14:textId="77777777" w:rsidR="00DD4187" w:rsidRPr="005F5EF8" w:rsidRDefault="00DD4187">
            <w:pPr>
              <w:rPr>
                <w:rFonts w:ascii="Poppins" w:eastAsia="Arial" w:hAnsi="Poppins" w:cs="Poppins"/>
                <w:sz w:val="20"/>
                <w:szCs w:val="20"/>
              </w:rPr>
            </w:pPr>
          </w:p>
        </w:tc>
      </w:tr>
    </w:tbl>
    <w:p w14:paraId="54E36E5F" w14:textId="77777777" w:rsidR="00DD4187" w:rsidRDefault="00DD4187">
      <w:pPr>
        <w:rPr>
          <w:sz w:val="20"/>
          <w:szCs w:val="20"/>
        </w:rPr>
      </w:pPr>
    </w:p>
    <w:p w14:paraId="18F43645" w14:textId="380D981C" w:rsidR="00DD4187" w:rsidRPr="00134CFD" w:rsidRDefault="009E3A87">
      <w:pPr>
        <w:rPr>
          <w:rFonts w:ascii="Poppins" w:eastAsia="Arial" w:hAnsi="Poppins" w:cs="Poppins"/>
          <w:sz w:val="18"/>
          <w:szCs w:val="18"/>
        </w:rPr>
      </w:pPr>
      <w:r w:rsidRPr="00134CFD">
        <w:rPr>
          <w:rFonts w:ascii="Poppins" w:eastAsia="Arial" w:hAnsi="Poppins" w:cs="Poppins"/>
          <w:sz w:val="18"/>
          <w:szCs w:val="18"/>
        </w:rPr>
        <w:t>Please complete a separate section 2 table for each run of bays. This can be achieved by copy and pasting the table.</w:t>
      </w:r>
    </w:p>
    <w:p w14:paraId="6BD2A398" w14:textId="77777777" w:rsidR="00DD4187" w:rsidRDefault="00DD4187">
      <w:pPr>
        <w:rPr>
          <w:rFonts w:ascii="Arial" w:eastAsia="Arial" w:hAnsi="Arial" w:cs="Arial"/>
          <w:b/>
          <w:sz w:val="28"/>
          <w:szCs w:val="28"/>
        </w:rPr>
      </w:pPr>
    </w:p>
    <w:p w14:paraId="0ADAF6B5" w14:textId="69BA69F4" w:rsidR="00DD4187" w:rsidRDefault="009E3A87">
      <w:pPr>
        <w:rPr>
          <w:rFonts w:ascii="Poppins" w:eastAsia="Arial" w:hAnsi="Poppins" w:cs="Poppins"/>
          <w:color w:val="1A4558"/>
          <w:sz w:val="28"/>
          <w:szCs w:val="28"/>
        </w:rPr>
      </w:pPr>
      <w:r w:rsidRPr="00134CFD">
        <w:rPr>
          <w:rFonts w:ascii="Poppins" w:eastAsia="Arial" w:hAnsi="Poppins" w:cs="Poppins"/>
          <w:color w:val="1A4558"/>
          <w:sz w:val="28"/>
          <w:szCs w:val="28"/>
        </w:rPr>
        <w:t>Section 3 – Cost Calculation</w:t>
      </w:r>
    </w:p>
    <w:p w14:paraId="4D11C373" w14:textId="77777777" w:rsidR="001C3F6F" w:rsidRPr="00134CFD" w:rsidRDefault="001C3F6F">
      <w:pPr>
        <w:rPr>
          <w:rFonts w:ascii="Poppins" w:eastAsia="Arial" w:hAnsi="Poppins" w:cs="Poppins"/>
          <w:color w:val="1A4558"/>
          <w:sz w:val="28"/>
          <w:szCs w:val="28"/>
        </w:rPr>
      </w:pPr>
    </w:p>
    <w:p w14:paraId="1BB176B6" w14:textId="04157BA0" w:rsidR="001C3F6F" w:rsidRPr="001C3F6F" w:rsidRDefault="001C3F6F" w:rsidP="001C3F6F">
      <w:pPr>
        <w:rPr>
          <w:rFonts w:ascii="Poppins" w:eastAsia="Arial" w:hAnsi="Poppins" w:cs="Poppins"/>
          <w:sz w:val="20"/>
          <w:szCs w:val="20"/>
        </w:rPr>
      </w:pPr>
      <w:r w:rsidRPr="001C3F6F">
        <w:rPr>
          <w:rFonts w:ascii="Poppins" w:eastAsia="Arial" w:hAnsi="Poppins" w:cs="Poppins"/>
          <w:sz w:val="20"/>
          <w:szCs w:val="20"/>
        </w:rPr>
        <w:t xml:space="preserve">Please calculate payment. SYL and DYL dispensations are </w:t>
      </w:r>
      <w:r w:rsidR="00C75847" w:rsidRPr="00C75847">
        <w:rPr>
          <w:rFonts w:ascii="Poppins" w:eastAsia="Arial" w:hAnsi="Poppins" w:cs="Poppins"/>
          <w:sz w:val="20"/>
          <w:szCs w:val="20"/>
        </w:rPr>
        <w:t>£51.90</w:t>
      </w:r>
      <w:r w:rsidR="007B4EC7">
        <w:rPr>
          <w:rFonts w:ascii="Poppins" w:eastAsia="Arial" w:hAnsi="Poppins" w:cs="Poppins"/>
          <w:sz w:val="20"/>
          <w:szCs w:val="20"/>
        </w:rPr>
        <w:t xml:space="preserve"> per vehicle</w:t>
      </w:r>
      <w:r w:rsidRPr="001C3F6F">
        <w:rPr>
          <w:rFonts w:ascii="Poppins" w:eastAsia="Arial" w:hAnsi="Poppins" w:cs="Poppins"/>
          <w:sz w:val="20"/>
          <w:szCs w:val="20"/>
        </w:rPr>
        <w:t xml:space="preserve"> per day</w:t>
      </w:r>
    </w:p>
    <w:p w14:paraId="4B978CD9" w14:textId="77777777" w:rsidR="001C3F6F" w:rsidRDefault="001C3F6F" w:rsidP="001C3F6F">
      <w:pPr>
        <w:rPr>
          <w:rFonts w:ascii="Arial" w:eastAsia="Arial" w:hAnsi="Arial" w:cs="Arial"/>
          <w:i/>
          <w:sz w:val="22"/>
          <w:szCs w:val="22"/>
        </w:rPr>
      </w:pPr>
    </w:p>
    <w:tbl>
      <w:tblPr>
        <w:tblW w:w="8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8"/>
        <w:gridCol w:w="2700"/>
        <w:gridCol w:w="2700"/>
      </w:tblGrid>
      <w:tr w:rsidR="001C3F6F" w14:paraId="6D558FD0" w14:textId="77777777" w:rsidTr="006A0770">
        <w:trPr>
          <w:trHeight w:val="517"/>
        </w:trPr>
        <w:tc>
          <w:tcPr>
            <w:tcW w:w="2988" w:type="dxa"/>
            <w:vAlign w:val="center"/>
          </w:tcPr>
          <w:p w14:paraId="7862C31A" w14:textId="77777777" w:rsidR="001C3F6F" w:rsidRPr="001C3F6F" w:rsidRDefault="001C3F6F" w:rsidP="006A0770">
            <w:pPr>
              <w:rPr>
                <w:rFonts w:ascii="Poppins" w:eastAsia="Arial" w:hAnsi="Poppins" w:cs="Poppins"/>
                <w:sz w:val="20"/>
                <w:szCs w:val="20"/>
              </w:rPr>
            </w:pPr>
            <w:r w:rsidRPr="001C3F6F">
              <w:rPr>
                <w:rFonts w:ascii="Poppins" w:eastAsia="Arial" w:hAnsi="Poppins" w:cs="Poppins"/>
                <w:sz w:val="20"/>
                <w:szCs w:val="20"/>
              </w:rPr>
              <w:t>Number of dispensations</w:t>
            </w:r>
          </w:p>
        </w:tc>
        <w:tc>
          <w:tcPr>
            <w:tcW w:w="2700" w:type="dxa"/>
            <w:vAlign w:val="center"/>
          </w:tcPr>
          <w:p w14:paraId="7FE3C5C9" w14:textId="555FE9A2" w:rsidR="001C3F6F" w:rsidRPr="001C3F6F" w:rsidRDefault="001C3F6F" w:rsidP="006A0770">
            <w:pPr>
              <w:rPr>
                <w:rFonts w:ascii="Poppins" w:eastAsia="Arial" w:hAnsi="Poppins" w:cs="Poppins"/>
                <w:sz w:val="20"/>
                <w:szCs w:val="20"/>
              </w:rPr>
            </w:pPr>
            <w:r w:rsidRPr="001C3F6F">
              <w:rPr>
                <w:rFonts w:ascii="Poppins" w:eastAsia="Arial" w:hAnsi="Poppins" w:cs="Poppins"/>
                <w:sz w:val="20"/>
                <w:szCs w:val="20"/>
              </w:rPr>
              <w:t xml:space="preserve">Cost </w:t>
            </w:r>
            <w:r w:rsidR="007B4EC7">
              <w:rPr>
                <w:rFonts w:ascii="Poppins" w:eastAsia="Arial" w:hAnsi="Poppins" w:cs="Poppins"/>
                <w:sz w:val="20"/>
                <w:szCs w:val="20"/>
              </w:rPr>
              <w:t>(</w:t>
            </w:r>
            <w:r w:rsidR="00C75847" w:rsidRPr="00C75847">
              <w:rPr>
                <w:rFonts w:ascii="Poppins" w:eastAsia="Arial" w:hAnsi="Poppins" w:cs="Poppins"/>
                <w:sz w:val="20"/>
                <w:szCs w:val="20"/>
              </w:rPr>
              <w:t>£51.90</w:t>
            </w:r>
            <w:r w:rsidR="00A00729">
              <w:rPr>
                <w:rFonts w:ascii="Poppins" w:eastAsia="Arial" w:hAnsi="Poppins" w:cs="Poppins"/>
                <w:sz w:val="20"/>
                <w:szCs w:val="20"/>
              </w:rPr>
              <w:t xml:space="preserve"> per vehicle)</w:t>
            </w:r>
          </w:p>
        </w:tc>
        <w:tc>
          <w:tcPr>
            <w:tcW w:w="2700" w:type="dxa"/>
            <w:vAlign w:val="center"/>
          </w:tcPr>
          <w:p w14:paraId="6027AE46" w14:textId="77777777" w:rsidR="001C3F6F" w:rsidRPr="001C3F6F" w:rsidRDefault="001C3F6F" w:rsidP="006A0770">
            <w:pPr>
              <w:rPr>
                <w:rFonts w:ascii="Poppins" w:eastAsia="Arial" w:hAnsi="Poppins" w:cs="Poppins"/>
                <w:sz w:val="20"/>
                <w:szCs w:val="20"/>
              </w:rPr>
            </w:pPr>
            <w:r w:rsidRPr="001C3F6F">
              <w:rPr>
                <w:rFonts w:ascii="Poppins" w:eastAsia="Arial" w:hAnsi="Poppins" w:cs="Poppins"/>
                <w:sz w:val="20"/>
                <w:szCs w:val="20"/>
              </w:rPr>
              <w:t>Total</w:t>
            </w:r>
          </w:p>
        </w:tc>
      </w:tr>
      <w:tr w:rsidR="001C3F6F" w14:paraId="73800193" w14:textId="77777777" w:rsidTr="006A0770">
        <w:trPr>
          <w:trHeight w:val="526"/>
        </w:trPr>
        <w:tc>
          <w:tcPr>
            <w:tcW w:w="2988" w:type="dxa"/>
            <w:vAlign w:val="center"/>
          </w:tcPr>
          <w:p w14:paraId="067B1D58" w14:textId="77777777" w:rsidR="001C3F6F" w:rsidRPr="001C3F6F" w:rsidRDefault="001C3F6F" w:rsidP="006A0770">
            <w:pPr>
              <w:rPr>
                <w:rFonts w:ascii="Poppins" w:eastAsia="Arial" w:hAnsi="Poppins" w:cs="Poppins"/>
                <w:sz w:val="20"/>
                <w:szCs w:val="20"/>
              </w:rPr>
            </w:pPr>
          </w:p>
        </w:tc>
        <w:tc>
          <w:tcPr>
            <w:tcW w:w="2700" w:type="dxa"/>
            <w:vAlign w:val="center"/>
          </w:tcPr>
          <w:p w14:paraId="3C217955" w14:textId="0EEB8E6D" w:rsidR="001C3F6F" w:rsidRPr="001C3F6F" w:rsidRDefault="001C3F6F" w:rsidP="006A0770">
            <w:pPr>
              <w:rPr>
                <w:rFonts w:ascii="Poppins" w:eastAsia="Arial" w:hAnsi="Poppins" w:cs="Poppins"/>
                <w:sz w:val="20"/>
                <w:szCs w:val="20"/>
              </w:rPr>
            </w:pPr>
          </w:p>
        </w:tc>
        <w:tc>
          <w:tcPr>
            <w:tcW w:w="2700" w:type="dxa"/>
            <w:vAlign w:val="center"/>
          </w:tcPr>
          <w:p w14:paraId="6B388CD7" w14:textId="77777777" w:rsidR="001C3F6F" w:rsidRPr="001C3F6F" w:rsidRDefault="001C3F6F" w:rsidP="006A0770">
            <w:pPr>
              <w:rPr>
                <w:rFonts w:ascii="Poppins" w:eastAsia="Arial" w:hAnsi="Poppins" w:cs="Poppins"/>
                <w:sz w:val="20"/>
                <w:szCs w:val="20"/>
              </w:rPr>
            </w:pPr>
            <w:r w:rsidRPr="001C3F6F">
              <w:rPr>
                <w:rFonts w:ascii="Poppins" w:eastAsia="Arial" w:hAnsi="Poppins" w:cs="Poppins"/>
                <w:sz w:val="20"/>
                <w:szCs w:val="20"/>
              </w:rPr>
              <w:t>£</w:t>
            </w:r>
          </w:p>
        </w:tc>
      </w:tr>
      <w:tr w:rsidR="001C3F6F" w14:paraId="05F1140B" w14:textId="77777777" w:rsidTr="006A0770">
        <w:trPr>
          <w:trHeight w:val="616"/>
        </w:trPr>
        <w:tc>
          <w:tcPr>
            <w:tcW w:w="2988" w:type="dxa"/>
            <w:vAlign w:val="center"/>
          </w:tcPr>
          <w:p w14:paraId="10C94CC8" w14:textId="77777777" w:rsidR="001C3F6F" w:rsidRPr="001C3F6F" w:rsidRDefault="001C3F6F" w:rsidP="006A0770">
            <w:pPr>
              <w:rPr>
                <w:rFonts w:ascii="Poppins" w:eastAsia="Arial" w:hAnsi="Poppins" w:cs="Poppins"/>
                <w:sz w:val="20"/>
                <w:szCs w:val="20"/>
              </w:rPr>
            </w:pPr>
          </w:p>
        </w:tc>
        <w:tc>
          <w:tcPr>
            <w:tcW w:w="2700" w:type="dxa"/>
            <w:vAlign w:val="center"/>
          </w:tcPr>
          <w:p w14:paraId="1593492F" w14:textId="6368E3E2" w:rsidR="001C3F6F" w:rsidRPr="001C3F6F" w:rsidRDefault="001C3F6F" w:rsidP="006A0770">
            <w:pPr>
              <w:rPr>
                <w:rFonts w:ascii="Poppins" w:hAnsi="Poppins" w:cs="Poppins"/>
                <w:sz w:val="20"/>
                <w:szCs w:val="20"/>
              </w:rPr>
            </w:pPr>
          </w:p>
        </w:tc>
        <w:tc>
          <w:tcPr>
            <w:tcW w:w="2700" w:type="dxa"/>
            <w:vAlign w:val="center"/>
          </w:tcPr>
          <w:p w14:paraId="4E6B5036" w14:textId="77777777" w:rsidR="001C3F6F" w:rsidRPr="001C3F6F" w:rsidRDefault="001C3F6F" w:rsidP="006A0770">
            <w:pPr>
              <w:rPr>
                <w:rFonts w:ascii="Poppins" w:eastAsia="Arial" w:hAnsi="Poppins" w:cs="Poppins"/>
                <w:sz w:val="20"/>
                <w:szCs w:val="20"/>
              </w:rPr>
            </w:pPr>
            <w:r w:rsidRPr="001C3F6F">
              <w:rPr>
                <w:rFonts w:ascii="Poppins" w:eastAsia="Arial" w:hAnsi="Poppins" w:cs="Poppins"/>
                <w:sz w:val="20"/>
                <w:szCs w:val="20"/>
              </w:rPr>
              <w:t>£</w:t>
            </w:r>
          </w:p>
        </w:tc>
      </w:tr>
      <w:tr w:rsidR="007B4EC7" w14:paraId="2F5C62EB" w14:textId="77777777" w:rsidTr="006A0770">
        <w:trPr>
          <w:trHeight w:val="616"/>
        </w:trPr>
        <w:tc>
          <w:tcPr>
            <w:tcW w:w="2988" w:type="dxa"/>
            <w:vAlign w:val="center"/>
          </w:tcPr>
          <w:p w14:paraId="1F7B7A7D" w14:textId="77777777" w:rsidR="007B4EC7" w:rsidRPr="001C3F6F" w:rsidRDefault="007B4EC7" w:rsidP="006A0770">
            <w:pPr>
              <w:rPr>
                <w:rFonts w:ascii="Poppins" w:eastAsia="Arial" w:hAnsi="Poppins" w:cs="Poppins"/>
                <w:sz w:val="20"/>
                <w:szCs w:val="20"/>
              </w:rPr>
            </w:pPr>
          </w:p>
        </w:tc>
        <w:tc>
          <w:tcPr>
            <w:tcW w:w="2700" w:type="dxa"/>
            <w:vAlign w:val="center"/>
          </w:tcPr>
          <w:p w14:paraId="5F16BD96" w14:textId="77777777" w:rsidR="007B4EC7" w:rsidRPr="001C3F6F" w:rsidRDefault="007B4EC7" w:rsidP="006A0770">
            <w:pPr>
              <w:rPr>
                <w:rFonts w:ascii="Poppins" w:hAnsi="Poppins" w:cs="Poppins"/>
                <w:sz w:val="20"/>
                <w:szCs w:val="20"/>
              </w:rPr>
            </w:pPr>
          </w:p>
        </w:tc>
        <w:tc>
          <w:tcPr>
            <w:tcW w:w="2700" w:type="dxa"/>
            <w:vAlign w:val="center"/>
          </w:tcPr>
          <w:p w14:paraId="06741BD5" w14:textId="77777777" w:rsidR="007B4EC7" w:rsidRPr="001C3F6F" w:rsidRDefault="007B4EC7" w:rsidP="006A0770">
            <w:pPr>
              <w:rPr>
                <w:rFonts w:ascii="Poppins" w:eastAsia="Arial" w:hAnsi="Poppins" w:cs="Poppins"/>
                <w:sz w:val="20"/>
                <w:szCs w:val="20"/>
              </w:rPr>
            </w:pPr>
          </w:p>
        </w:tc>
      </w:tr>
    </w:tbl>
    <w:p w14:paraId="493459B8" w14:textId="77777777" w:rsidR="001C3F6F" w:rsidRDefault="001C3F6F" w:rsidP="001C3F6F">
      <w:pPr>
        <w:rPr>
          <w:rFonts w:ascii="Arial" w:eastAsia="Arial" w:hAnsi="Arial" w:cs="Arial"/>
          <w:i/>
          <w:sz w:val="22"/>
          <w:szCs w:val="22"/>
        </w:rPr>
      </w:pPr>
    </w:p>
    <w:p w14:paraId="1C181930" w14:textId="77777777" w:rsidR="00DD4187" w:rsidRDefault="00DD4187">
      <w:pPr>
        <w:rPr>
          <w:rFonts w:ascii="Arial" w:eastAsia="Arial" w:hAnsi="Arial" w:cs="Arial"/>
          <w:sz w:val="22"/>
          <w:szCs w:val="22"/>
        </w:rPr>
      </w:pPr>
    </w:p>
    <w:p w14:paraId="67B06003" w14:textId="1EBD39CA" w:rsidR="00DD4187" w:rsidRPr="003A2FDF" w:rsidRDefault="009E3A87">
      <w:pPr>
        <w:rPr>
          <w:rFonts w:ascii="Poppins" w:eastAsia="Arial" w:hAnsi="Poppins" w:cs="Poppins"/>
          <w:color w:val="1A4558"/>
          <w:sz w:val="28"/>
          <w:szCs w:val="28"/>
        </w:rPr>
      </w:pPr>
      <w:r w:rsidRPr="003A2FDF">
        <w:rPr>
          <w:rFonts w:ascii="Poppins" w:eastAsia="Arial" w:hAnsi="Poppins" w:cs="Poppins"/>
          <w:color w:val="1A4558"/>
          <w:sz w:val="28"/>
          <w:szCs w:val="28"/>
        </w:rPr>
        <w:t>Section 4 – Declaration</w:t>
      </w:r>
    </w:p>
    <w:p w14:paraId="74603997" w14:textId="77777777" w:rsidR="00DD4187" w:rsidRPr="003A2FDF" w:rsidRDefault="009E3A87">
      <w:pPr>
        <w:rPr>
          <w:rFonts w:ascii="Poppins" w:eastAsia="Arial" w:hAnsi="Poppins" w:cs="Poppins"/>
          <w:sz w:val="18"/>
          <w:szCs w:val="18"/>
        </w:rPr>
      </w:pPr>
      <w:r w:rsidRPr="003A2FDF">
        <w:rPr>
          <w:rFonts w:ascii="Poppins" w:eastAsia="Arial" w:hAnsi="Poppins" w:cs="Poppins"/>
          <w:sz w:val="18"/>
          <w:szCs w:val="18"/>
        </w:rPr>
        <w:t>I declare that all information given in this application is true, and I understand that the suspended bay(s) are for film technical vehicles only, no private cars, unless agreed beforehand. By returning this form I confirm that I have read and accepted the essential information and guidance notes below.</w:t>
      </w:r>
    </w:p>
    <w:p w14:paraId="2E917157" w14:textId="77777777" w:rsidR="00DD4187" w:rsidRPr="003A2FDF" w:rsidRDefault="00DD4187">
      <w:pPr>
        <w:rPr>
          <w:rFonts w:ascii="Poppins" w:eastAsia="Arial" w:hAnsi="Poppins" w:cs="Poppins"/>
          <w:sz w:val="18"/>
          <w:szCs w:val="18"/>
        </w:rPr>
      </w:pPr>
    </w:p>
    <w:p w14:paraId="08215642" w14:textId="2E68E4A4" w:rsidR="00DD4187" w:rsidRPr="001C3F6F" w:rsidRDefault="009E3A87">
      <w:pPr>
        <w:rPr>
          <w:rFonts w:ascii="Poppins" w:eastAsia="Arial" w:hAnsi="Poppins" w:cs="Poppins"/>
          <w:color w:val="1A4558"/>
        </w:rPr>
      </w:pPr>
      <w:r w:rsidRPr="003A2FDF">
        <w:rPr>
          <w:rFonts w:ascii="Poppins" w:eastAsia="Arial" w:hAnsi="Poppins" w:cs="Poppins"/>
          <w:color w:val="1A4558"/>
        </w:rPr>
        <w:t>Essential Information and Guidance Notes</w:t>
      </w:r>
    </w:p>
    <w:p w14:paraId="59FCDBEA" w14:textId="77777777" w:rsidR="001C3F6F" w:rsidRPr="001C3F6F" w:rsidRDefault="001C3F6F" w:rsidP="001C3F6F">
      <w:pPr>
        <w:rPr>
          <w:rFonts w:ascii="Poppins SemiBold" w:eastAsia="Arial" w:hAnsi="Poppins SemiBold" w:cs="Poppins SemiBold"/>
          <w:b/>
          <w:bCs/>
          <w:sz w:val="18"/>
          <w:szCs w:val="18"/>
        </w:rPr>
      </w:pPr>
      <w:r w:rsidRPr="001C3F6F">
        <w:rPr>
          <w:rFonts w:ascii="Poppins SemiBold" w:eastAsia="Arial" w:hAnsi="Poppins SemiBold" w:cs="Poppins SemiBold"/>
          <w:b/>
          <w:bCs/>
          <w:sz w:val="18"/>
          <w:szCs w:val="18"/>
        </w:rPr>
        <w:t>Who can apply?</w:t>
      </w:r>
    </w:p>
    <w:p w14:paraId="548D7859" w14:textId="77777777" w:rsidR="001C3F6F" w:rsidRPr="001C3F6F" w:rsidRDefault="001C3F6F" w:rsidP="001C3F6F">
      <w:pPr>
        <w:rPr>
          <w:rFonts w:ascii="Poppins" w:eastAsia="Arial" w:hAnsi="Poppins" w:cs="Poppins"/>
          <w:sz w:val="18"/>
          <w:szCs w:val="18"/>
        </w:rPr>
      </w:pPr>
      <w:r w:rsidRPr="001C3F6F">
        <w:rPr>
          <w:rFonts w:ascii="Poppins" w:eastAsia="Arial" w:hAnsi="Poppins" w:cs="Poppins"/>
          <w:sz w:val="18"/>
          <w:szCs w:val="18"/>
        </w:rPr>
        <w:t>A dispensation can only be applied for where the need to park cannot be accommodated by any other permit.</w:t>
      </w:r>
    </w:p>
    <w:p w14:paraId="524ECE17" w14:textId="77777777" w:rsidR="001C3F6F" w:rsidRPr="001C3F6F" w:rsidRDefault="001C3F6F" w:rsidP="001C3F6F">
      <w:pPr>
        <w:rPr>
          <w:rFonts w:ascii="Poppins" w:eastAsia="Arial" w:hAnsi="Poppins" w:cs="Poppins"/>
          <w:sz w:val="18"/>
          <w:szCs w:val="18"/>
        </w:rPr>
      </w:pPr>
      <w:r w:rsidRPr="001C3F6F">
        <w:rPr>
          <w:rFonts w:ascii="Poppins" w:eastAsia="Arial" w:hAnsi="Poppins" w:cs="Poppins"/>
          <w:sz w:val="18"/>
          <w:szCs w:val="18"/>
        </w:rPr>
        <w:t>Dispensations are often used in an area where there are no suitable parking bays for which to use a permission to park or suspension in; and where the activity is intermittent or will take longer than the loading time allowed during controlled hours without a permit. The length of time a dispensation is valid for is specific to each application.</w:t>
      </w:r>
    </w:p>
    <w:p w14:paraId="34452771" w14:textId="77777777" w:rsidR="001C3F6F" w:rsidRPr="001C3F6F" w:rsidRDefault="001C3F6F" w:rsidP="001C3F6F">
      <w:pPr>
        <w:rPr>
          <w:rFonts w:ascii="Poppins" w:eastAsia="Arial" w:hAnsi="Poppins" w:cs="Poppins"/>
          <w:sz w:val="18"/>
          <w:szCs w:val="18"/>
        </w:rPr>
      </w:pPr>
    </w:p>
    <w:p w14:paraId="5C06E0C8" w14:textId="77777777" w:rsidR="001C3F6F" w:rsidRPr="001C3F6F" w:rsidRDefault="001C3F6F" w:rsidP="001C3F6F">
      <w:pPr>
        <w:rPr>
          <w:rFonts w:ascii="Poppins SemiBold" w:eastAsia="Arial" w:hAnsi="Poppins SemiBold" w:cs="Poppins SemiBold"/>
          <w:b/>
          <w:bCs/>
          <w:sz w:val="18"/>
          <w:szCs w:val="18"/>
        </w:rPr>
      </w:pPr>
      <w:r w:rsidRPr="001C3F6F">
        <w:rPr>
          <w:rFonts w:ascii="Poppins SemiBold" w:eastAsia="Arial" w:hAnsi="Poppins SemiBold" w:cs="Poppins SemiBold"/>
          <w:b/>
          <w:bCs/>
          <w:sz w:val="18"/>
          <w:szCs w:val="18"/>
        </w:rPr>
        <w:t>Where can I park?</w:t>
      </w:r>
    </w:p>
    <w:p w14:paraId="0EEA447B" w14:textId="064B8F1E" w:rsidR="001C3F6F" w:rsidRPr="001C3F6F" w:rsidRDefault="001C3F6F" w:rsidP="001C3F6F">
      <w:pPr>
        <w:rPr>
          <w:rFonts w:ascii="Poppins" w:eastAsia="Arial" w:hAnsi="Poppins" w:cs="Poppins"/>
          <w:sz w:val="18"/>
          <w:szCs w:val="18"/>
        </w:rPr>
      </w:pPr>
      <w:r w:rsidRPr="001C3F6F">
        <w:rPr>
          <w:rFonts w:ascii="Poppins" w:eastAsia="Arial" w:hAnsi="Poppins" w:cs="Poppins"/>
          <w:sz w:val="18"/>
          <w:szCs w:val="18"/>
        </w:rPr>
        <w:t>A dispensation to wait allows a vehicle to park on stretches of single and double yellow lines where loading and unloading restrictions are not in force. A dispensation is limited to specific times and applied to one specific location.</w:t>
      </w:r>
    </w:p>
    <w:p w14:paraId="4C51E4C5" w14:textId="77777777" w:rsidR="001C3F6F" w:rsidRPr="001C3F6F" w:rsidRDefault="001C3F6F" w:rsidP="001C3F6F">
      <w:pPr>
        <w:rPr>
          <w:rFonts w:ascii="Poppins" w:eastAsia="Arial" w:hAnsi="Poppins" w:cs="Poppins"/>
          <w:sz w:val="18"/>
          <w:szCs w:val="18"/>
        </w:rPr>
      </w:pPr>
    </w:p>
    <w:p w14:paraId="7CC23B58" w14:textId="77777777" w:rsidR="001C3F6F" w:rsidRPr="001C3F6F" w:rsidRDefault="001C3F6F" w:rsidP="001C3F6F">
      <w:pPr>
        <w:rPr>
          <w:rFonts w:ascii="Poppins SemiBold" w:eastAsia="Arial" w:hAnsi="Poppins SemiBold" w:cs="Poppins SemiBold"/>
          <w:b/>
          <w:bCs/>
          <w:sz w:val="18"/>
          <w:szCs w:val="18"/>
        </w:rPr>
      </w:pPr>
      <w:r w:rsidRPr="001C3F6F">
        <w:rPr>
          <w:rFonts w:ascii="Poppins SemiBold" w:eastAsia="Arial" w:hAnsi="Poppins SemiBold" w:cs="Poppins SemiBold"/>
          <w:b/>
          <w:bCs/>
          <w:sz w:val="18"/>
          <w:szCs w:val="18"/>
        </w:rPr>
        <w:t>Vehicles displaying a dispensation should not park:</w:t>
      </w:r>
    </w:p>
    <w:p w14:paraId="426BA0BF" w14:textId="77777777" w:rsidR="001C3F6F" w:rsidRPr="001C3F6F" w:rsidRDefault="001C3F6F" w:rsidP="001C3F6F">
      <w:pPr>
        <w:rPr>
          <w:rFonts w:ascii="Poppins" w:eastAsia="Arial" w:hAnsi="Poppins" w:cs="Poppins"/>
          <w:sz w:val="18"/>
          <w:szCs w:val="18"/>
        </w:rPr>
      </w:pPr>
      <w:r w:rsidRPr="001C3F6F">
        <w:rPr>
          <w:rFonts w:ascii="Poppins" w:eastAsia="Arial" w:hAnsi="Poppins" w:cs="Poppins"/>
          <w:sz w:val="18"/>
          <w:szCs w:val="18"/>
        </w:rPr>
        <w:t>• within 5 metres of a junction;</w:t>
      </w:r>
    </w:p>
    <w:p w14:paraId="360289F1" w14:textId="73FB2698" w:rsidR="001C3F6F" w:rsidRPr="001C3F6F" w:rsidRDefault="001C3F6F" w:rsidP="001C3F6F">
      <w:pPr>
        <w:rPr>
          <w:rFonts w:ascii="Poppins" w:eastAsia="Arial" w:hAnsi="Poppins" w:cs="Poppins"/>
          <w:sz w:val="18"/>
          <w:szCs w:val="18"/>
        </w:rPr>
      </w:pPr>
      <w:r w:rsidRPr="001C3F6F">
        <w:rPr>
          <w:rFonts w:ascii="Poppins" w:eastAsia="Arial" w:hAnsi="Poppins" w:cs="Poppins"/>
          <w:sz w:val="18"/>
          <w:szCs w:val="18"/>
        </w:rPr>
        <w:t>• caus</w:t>
      </w:r>
      <w:r w:rsidR="007B4EC7">
        <w:rPr>
          <w:rFonts w:ascii="Poppins" w:eastAsia="Arial" w:hAnsi="Poppins" w:cs="Poppins"/>
          <w:sz w:val="18"/>
          <w:szCs w:val="18"/>
        </w:rPr>
        <w:t>ing</w:t>
      </w:r>
      <w:r w:rsidRPr="001C3F6F">
        <w:rPr>
          <w:rFonts w:ascii="Poppins" w:eastAsia="Arial" w:hAnsi="Poppins" w:cs="Poppins"/>
          <w:sz w:val="18"/>
          <w:szCs w:val="18"/>
        </w:rPr>
        <w:t xml:space="preserve"> an obstruction or danger to pedestrians and other road users;</w:t>
      </w:r>
    </w:p>
    <w:p w14:paraId="1A72B221" w14:textId="77777777" w:rsidR="001C3F6F" w:rsidRPr="001C3F6F" w:rsidRDefault="001C3F6F" w:rsidP="001C3F6F">
      <w:pPr>
        <w:rPr>
          <w:rFonts w:ascii="Poppins" w:eastAsia="Arial" w:hAnsi="Poppins" w:cs="Poppins"/>
          <w:sz w:val="18"/>
          <w:szCs w:val="18"/>
        </w:rPr>
      </w:pPr>
      <w:r w:rsidRPr="001C3F6F">
        <w:rPr>
          <w:rFonts w:ascii="Poppins" w:eastAsia="Arial" w:hAnsi="Poppins" w:cs="Poppins"/>
          <w:sz w:val="18"/>
          <w:szCs w:val="18"/>
        </w:rPr>
        <w:t>• in any permit holder, pay-and-display, meter and any dedicated bays;</w:t>
      </w:r>
    </w:p>
    <w:p w14:paraId="3D284BB8" w14:textId="77777777" w:rsidR="001C3F6F" w:rsidRPr="001C3F6F" w:rsidRDefault="001C3F6F" w:rsidP="001C3F6F">
      <w:pPr>
        <w:rPr>
          <w:rFonts w:ascii="Poppins" w:eastAsia="Arial" w:hAnsi="Poppins" w:cs="Poppins"/>
          <w:sz w:val="18"/>
          <w:szCs w:val="18"/>
        </w:rPr>
      </w:pPr>
      <w:r w:rsidRPr="001C3F6F">
        <w:rPr>
          <w:rFonts w:ascii="Poppins" w:eastAsia="Arial" w:hAnsi="Poppins" w:cs="Poppins"/>
          <w:sz w:val="18"/>
          <w:szCs w:val="18"/>
        </w:rPr>
        <w:t>• in bus lanes and bus stops;</w:t>
      </w:r>
    </w:p>
    <w:p w14:paraId="4DEDA05E" w14:textId="0E62B42B" w:rsidR="001C3F6F" w:rsidRPr="001C3F6F" w:rsidRDefault="001C3F6F" w:rsidP="001C3F6F">
      <w:pPr>
        <w:rPr>
          <w:rFonts w:ascii="Poppins" w:eastAsia="Arial" w:hAnsi="Poppins" w:cs="Poppins"/>
          <w:sz w:val="18"/>
          <w:szCs w:val="18"/>
        </w:rPr>
      </w:pPr>
      <w:r w:rsidRPr="001C3F6F">
        <w:rPr>
          <w:rFonts w:ascii="Poppins" w:eastAsia="Arial" w:hAnsi="Poppins" w:cs="Poppins"/>
          <w:sz w:val="18"/>
          <w:szCs w:val="18"/>
        </w:rPr>
        <w:t xml:space="preserve">• on school </w:t>
      </w:r>
      <w:r w:rsidR="007B4EC7">
        <w:rPr>
          <w:rFonts w:ascii="Poppins" w:eastAsia="Arial" w:hAnsi="Poppins" w:cs="Poppins"/>
          <w:sz w:val="18"/>
          <w:szCs w:val="18"/>
        </w:rPr>
        <w:t>‘</w:t>
      </w:r>
      <w:r w:rsidRPr="001C3F6F">
        <w:rPr>
          <w:rFonts w:ascii="Poppins" w:eastAsia="Arial" w:hAnsi="Poppins" w:cs="Poppins"/>
          <w:sz w:val="18"/>
          <w:szCs w:val="18"/>
        </w:rPr>
        <w:t>keep clear</w:t>
      </w:r>
      <w:r w:rsidR="007B4EC7">
        <w:rPr>
          <w:rFonts w:ascii="Poppins" w:eastAsia="Arial" w:hAnsi="Poppins" w:cs="Poppins"/>
          <w:sz w:val="18"/>
          <w:szCs w:val="18"/>
        </w:rPr>
        <w:t>’</w:t>
      </w:r>
      <w:r w:rsidRPr="001C3F6F">
        <w:rPr>
          <w:rFonts w:ascii="Poppins" w:eastAsia="Arial" w:hAnsi="Poppins" w:cs="Poppins"/>
          <w:sz w:val="18"/>
          <w:szCs w:val="18"/>
        </w:rPr>
        <w:t xml:space="preserve"> markings and pedestrian crossing zigzags;</w:t>
      </w:r>
    </w:p>
    <w:p w14:paraId="302E1DC7" w14:textId="77777777" w:rsidR="001C3F6F" w:rsidRPr="001C3F6F" w:rsidRDefault="001C3F6F" w:rsidP="001C3F6F">
      <w:pPr>
        <w:rPr>
          <w:rFonts w:ascii="Poppins" w:eastAsia="Arial" w:hAnsi="Poppins" w:cs="Poppins"/>
          <w:sz w:val="18"/>
          <w:szCs w:val="18"/>
        </w:rPr>
      </w:pPr>
      <w:r w:rsidRPr="001C3F6F">
        <w:rPr>
          <w:rFonts w:ascii="Poppins" w:eastAsia="Arial" w:hAnsi="Poppins" w:cs="Poppins"/>
          <w:sz w:val="18"/>
          <w:szCs w:val="18"/>
        </w:rPr>
        <w:t>• on fire brigade and ambulance access markings;</w:t>
      </w:r>
    </w:p>
    <w:p w14:paraId="743916C8" w14:textId="77777777" w:rsidR="001C3F6F" w:rsidRPr="001C3F6F" w:rsidRDefault="001C3F6F" w:rsidP="001C3F6F">
      <w:pPr>
        <w:rPr>
          <w:rFonts w:ascii="Poppins" w:eastAsia="Arial" w:hAnsi="Poppins" w:cs="Poppins"/>
          <w:sz w:val="18"/>
          <w:szCs w:val="18"/>
        </w:rPr>
      </w:pPr>
      <w:r w:rsidRPr="001C3F6F">
        <w:rPr>
          <w:rFonts w:ascii="Poppins" w:eastAsia="Arial" w:hAnsi="Poppins" w:cs="Poppins"/>
          <w:sz w:val="18"/>
          <w:szCs w:val="18"/>
        </w:rPr>
        <w:t>• in red routes and cycle tracks; or</w:t>
      </w:r>
    </w:p>
    <w:p w14:paraId="4D2BFF66" w14:textId="77777777" w:rsidR="001C3F6F" w:rsidRPr="001C3F6F" w:rsidRDefault="001C3F6F" w:rsidP="001C3F6F">
      <w:pPr>
        <w:rPr>
          <w:rFonts w:ascii="Poppins" w:eastAsia="Arial" w:hAnsi="Poppins" w:cs="Poppins"/>
          <w:sz w:val="18"/>
          <w:szCs w:val="18"/>
        </w:rPr>
      </w:pPr>
      <w:r w:rsidRPr="001C3F6F">
        <w:rPr>
          <w:rFonts w:ascii="Poppins" w:eastAsia="Arial" w:hAnsi="Poppins" w:cs="Poppins"/>
          <w:sz w:val="18"/>
          <w:szCs w:val="18"/>
        </w:rPr>
        <w:t>• on footways, dropped kerbs and entrances.</w:t>
      </w:r>
    </w:p>
    <w:p w14:paraId="2BF1D8ED" w14:textId="77777777" w:rsidR="001C3F6F" w:rsidRPr="001C3F6F" w:rsidRDefault="001C3F6F" w:rsidP="001C3F6F">
      <w:pPr>
        <w:rPr>
          <w:rFonts w:ascii="Poppins" w:eastAsia="Arial" w:hAnsi="Poppins" w:cs="Poppins"/>
          <w:sz w:val="18"/>
          <w:szCs w:val="18"/>
        </w:rPr>
      </w:pPr>
    </w:p>
    <w:p w14:paraId="781BD303" w14:textId="77777777" w:rsidR="001C3F6F" w:rsidRPr="001C3F6F" w:rsidRDefault="001C3F6F" w:rsidP="001C3F6F">
      <w:pPr>
        <w:rPr>
          <w:rFonts w:ascii="Poppins SemiBold" w:eastAsia="Arial" w:hAnsi="Poppins SemiBold" w:cs="Poppins SemiBold"/>
          <w:b/>
          <w:bCs/>
          <w:sz w:val="18"/>
          <w:szCs w:val="18"/>
        </w:rPr>
      </w:pPr>
      <w:r w:rsidRPr="001C3F6F">
        <w:rPr>
          <w:rFonts w:ascii="Poppins SemiBold" w:eastAsia="Arial" w:hAnsi="Poppins SemiBold" w:cs="Poppins SemiBold"/>
          <w:b/>
          <w:bCs/>
          <w:sz w:val="18"/>
          <w:szCs w:val="18"/>
        </w:rPr>
        <w:t>Notification period</w:t>
      </w:r>
    </w:p>
    <w:p w14:paraId="5E7B0EE7" w14:textId="77777777" w:rsidR="001C3F6F" w:rsidRPr="001C3F6F" w:rsidRDefault="001C3F6F" w:rsidP="001C3F6F">
      <w:pPr>
        <w:rPr>
          <w:rFonts w:ascii="Poppins" w:eastAsia="Arial" w:hAnsi="Poppins" w:cs="Poppins"/>
          <w:sz w:val="18"/>
          <w:szCs w:val="18"/>
        </w:rPr>
      </w:pPr>
      <w:r w:rsidRPr="001C3F6F">
        <w:rPr>
          <w:rFonts w:ascii="Poppins" w:eastAsia="Arial" w:hAnsi="Poppins" w:cs="Poppins"/>
          <w:sz w:val="18"/>
          <w:szCs w:val="18"/>
        </w:rPr>
        <w:t>Please submit your application for dispensations with 5 days’ notice.</w:t>
      </w:r>
    </w:p>
    <w:p w14:paraId="31F794A7" w14:textId="77777777" w:rsidR="001C3F6F" w:rsidRPr="001C3F6F" w:rsidRDefault="001C3F6F" w:rsidP="001C3F6F">
      <w:pPr>
        <w:rPr>
          <w:rFonts w:ascii="Poppins" w:eastAsia="Arial" w:hAnsi="Poppins" w:cs="Poppins"/>
          <w:sz w:val="18"/>
          <w:szCs w:val="18"/>
        </w:rPr>
      </w:pPr>
    </w:p>
    <w:p w14:paraId="020E9141" w14:textId="77777777" w:rsidR="001C3F6F" w:rsidRPr="001C3F6F" w:rsidRDefault="001C3F6F" w:rsidP="001C3F6F">
      <w:pPr>
        <w:rPr>
          <w:rFonts w:ascii="Poppins" w:eastAsia="Arial" w:hAnsi="Poppins" w:cs="Poppins"/>
          <w:sz w:val="18"/>
          <w:szCs w:val="18"/>
        </w:rPr>
      </w:pPr>
      <w:r w:rsidRPr="001C3F6F">
        <w:rPr>
          <w:rFonts w:ascii="Poppins" w:eastAsia="Arial" w:hAnsi="Poppins" w:cs="Poppins"/>
          <w:sz w:val="18"/>
          <w:szCs w:val="18"/>
        </w:rPr>
        <w:t>Any applications received after 3pm will be processed the next working day.</w:t>
      </w:r>
    </w:p>
    <w:p w14:paraId="03E72224" w14:textId="77777777" w:rsidR="001C3F6F" w:rsidRPr="001C3F6F" w:rsidRDefault="001C3F6F" w:rsidP="001C3F6F">
      <w:pPr>
        <w:rPr>
          <w:rFonts w:ascii="Poppins" w:eastAsia="Arial" w:hAnsi="Poppins" w:cs="Poppins"/>
          <w:sz w:val="18"/>
          <w:szCs w:val="18"/>
        </w:rPr>
      </w:pPr>
    </w:p>
    <w:p w14:paraId="0FB2FF4B" w14:textId="09183E93" w:rsidR="001C3F6F" w:rsidRPr="001C3F6F" w:rsidRDefault="001C3F6F" w:rsidP="001C3F6F">
      <w:pPr>
        <w:rPr>
          <w:rFonts w:ascii="Poppins" w:eastAsia="Arial" w:hAnsi="Poppins" w:cs="Poppins"/>
          <w:sz w:val="18"/>
          <w:szCs w:val="18"/>
        </w:rPr>
      </w:pPr>
      <w:r w:rsidRPr="001C3F6F">
        <w:rPr>
          <w:rFonts w:ascii="Poppins" w:eastAsia="Arial" w:hAnsi="Poppins" w:cs="Poppins"/>
          <w:sz w:val="18"/>
          <w:szCs w:val="18"/>
        </w:rPr>
        <w:t>If you are submitting this application on the last available day, please call the film office on 0207 620 0391 to confirm it has been processed.</w:t>
      </w:r>
    </w:p>
    <w:p w14:paraId="60F89A3D" w14:textId="77777777" w:rsidR="001C3F6F" w:rsidRPr="001C3F6F" w:rsidRDefault="001C3F6F" w:rsidP="001C3F6F">
      <w:pPr>
        <w:rPr>
          <w:rFonts w:ascii="Poppins" w:eastAsia="Arial" w:hAnsi="Poppins" w:cs="Poppins"/>
          <w:sz w:val="18"/>
          <w:szCs w:val="18"/>
        </w:rPr>
      </w:pPr>
    </w:p>
    <w:p w14:paraId="3C4206A1" w14:textId="77777777" w:rsidR="001C3F6F" w:rsidRPr="001C3F6F" w:rsidRDefault="001C3F6F" w:rsidP="001C3F6F">
      <w:pPr>
        <w:rPr>
          <w:rFonts w:ascii="Poppins SemiBold" w:eastAsia="Arial" w:hAnsi="Poppins SemiBold" w:cs="Poppins SemiBold"/>
          <w:b/>
          <w:bCs/>
          <w:sz w:val="18"/>
          <w:szCs w:val="18"/>
        </w:rPr>
      </w:pPr>
      <w:r w:rsidRPr="001C3F6F">
        <w:rPr>
          <w:rFonts w:ascii="Poppins SemiBold" w:eastAsia="Arial" w:hAnsi="Poppins SemiBold" w:cs="Poppins SemiBold"/>
          <w:b/>
          <w:bCs/>
          <w:sz w:val="18"/>
          <w:szCs w:val="18"/>
        </w:rPr>
        <w:t>Vehicles</w:t>
      </w:r>
    </w:p>
    <w:p w14:paraId="4C051A9D" w14:textId="2FD08ADC" w:rsidR="001C3F6F" w:rsidRPr="001C3F6F" w:rsidRDefault="001C3F6F" w:rsidP="001C3F6F">
      <w:pPr>
        <w:rPr>
          <w:rFonts w:ascii="Poppins" w:eastAsia="Arial" w:hAnsi="Poppins" w:cs="Poppins"/>
          <w:sz w:val="18"/>
          <w:szCs w:val="18"/>
        </w:rPr>
      </w:pPr>
      <w:r w:rsidRPr="001C3F6F">
        <w:rPr>
          <w:rFonts w:ascii="Poppins" w:eastAsia="Arial" w:hAnsi="Poppins" w:cs="Poppins"/>
          <w:sz w:val="18"/>
          <w:szCs w:val="18"/>
        </w:rPr>
        <w:t xml:space="preserve">A dispensation is only valid for one vehicle; however, you </w:t>
      </w:r>
      <w:r w:rsidR="00A00729">
        <w:rPr>
          <w:rFonts w:ascii="Poppins" w:eastAsia="Arial" w:hAnsi="Poppins" w:cs="Poppins"/>
          <w:sz w:val="18"/>
          <w:szCs w:val="18"/>
        </w:rPr>
        <w:t>may be able to</w:t>
      </w:r>
      <w:r w:rsidRPr="001C3F6F">
        <w:rPr>
          <w:rFonts w:ascii="Poppins" w:eastAsia="Arial" w:hAnsi="Poppins" w:cs="Poppins"/>
          <w:sz w:val="18"/>
          <w:szCs w:val="18"/>
        </w:rPr>
        <w:t xml:space="preserve"> contact us to change the vehicle details on the permit</w:t>
      </w:r>
      <w:r w:rsidR="007B4EC7">
        <w:rPr>
          <w:rFonts w:ascii="Poppins" w:eastAsia="Arial" w:hAnsi="Poppins" w:cs="Poppins"/>
          <w:sz w:val="18"/>
          <w:szCs w:val="18"/>
        </w:rPr>
        <w:t xml:space="preserve"> with enough notice</w:t>
      </w:r>
      <w:r w:rsidRPr="001C3F6F">
        <w:rPr>
          <w:rFonts w:ascii="Poppins" w:eastAsia="Arial" w:hAnsi="Poppins" w:cs="Poppins"/>
          <w:sz w:val="18"/>
          <w:szCs w:val="18"/>
        </w:rPr>
        <w:t xml:space="preserve">. </w:t>
      </w:r>
    </w:p>
    <w:p w14:paraId="1B4A12C1" w14:textId="77777777" w:rsidR="001C3F6F" w:rsidRPr="001C3F6F" w:rsidRDefault="001C3F6F" w:rsidP="001C3F6F">
      <w:pPr>
        <w:rPr>
          <w:rFonts w:ascii="Poppins" w:eastAsia="Arial" w:hAnsi="Poppins" w:cs="Poppins"/>
          <w:sz w:val="18"/>
          <w:szCs w:val="18"/>
        </w:rPr>
      </w:pPr>
    </w:p>
    <w:p w14:paraId="03BE26E5" w14:textId="77777777" w:rsidR="001C3F6F" w:rsidRPr="001C3F6F" w:rsidRDefault="001C3F6F" w:rsidP="001C3F6F">
      <w:pPr>
        <w:rPr>
          <w:rFonts w:ascii="Poppins SemiBold" w:eastAsia="Arial" w:hAnsi="Poppins SemiBold" w:cs="Poppins SemiBold"/>
          <w:b/>
          <w:bCs/>
          <w:sz w:val="18"/>
          <w:szCs w:val="18"/>
        </w:rPr>
      </w:pPr>
      <w:r w:rsidRPr="001C3F6F">
        <w:rPr>
          <w:rFonts w:ascii="Poppins SemiBold" w:eastAsia="Arial" w:hAnsi="Poppins SemiBold" w:cs="Poppins SemiBold"/>
          <w:b/>
          <w:bCs/>
          <w:sz w:val="18"/>
          <w:szCs w:val="18"/>
        </w:rPr>
        <w:t>Payments</w:t>
      </w:r>
    </w:p>
    <w:p w14:paraId="30E6DC2F" w14:textId="6D6F6FA9" w:rsidR="001C3F6F" w:rsidRPr="001C3F6F" w:rsidRDefault="001C3F6F" w:rsidP="001C3F6F">
      <w:pPr>
        <w:rPr>
          <w:rFonts w:ascii="Poppins" w:eastAsia="Arial" w:hAnsi="Poppins" w:cs="Poppins"/>
          <w:sz w:val="18"/>
          <w:szCs w:val="18"/>
        </w:rPr>
      </w:pPr>
      <w:r w:rsidRPr="001C3F6F">
        <w:rPr>
          <w:rFonts w:ascii="Poppins" w:eastAsia="Arial" w:hAnsi="Poppins" w:cs="Poppins"/>
          <w:sz w:val="18"/>
          <w:szCs w:val="18"/>
        </w:rPr>
        <w:t xml:space="preserve">Payment for </w:t>
      </w:r>
      <w:r w:rsidR="007B4EC7">
        <w:rPr>
          <w:rFonts w:ascii="Poppins" w:eastAsia="Arial" w:hAnsi="Poppins" w:cs="Poppins"/>
          <w:sz w:val="18"/>
          <w:szCs w:val="18"/>
        </w:rPr>
        <w:t>dispensations</w:t>
      </w:r>
      <w:r w:rsidRPr="001C3F6F">
        <w:rPr>
          <w:rFonts w:ascii="Poppins" w:eastAsia="Arial" w:hAnsi="Poppins" w:cs="Poppins"/>
          <w:sz w:val="18"/>
          <w:szCs w:val="18"/>
        </w:rPr>
        <w:t xml:space="preserve"> must be made by debit or credit card – cheques are not accepted. We do not accept American Express credit cards.</w:t>
      </w:r>
    </w:p>
    <w:p w14:paraId="0D2903AC" w14:textId="77777777" w:rsidR="001C3F6F" w:rsidRPr="001C3F6F" w:rsidRDefault="001C3F6F" w:rsidP="001C3F6F">
      <w:pPr>
        <w:rPr>
          <w:rFonts w:ascii="Poppins" w:eastAsia="Arial" w:hAnsi="Poppins" w:cs="Poppins"/>
          <w:sz w:val="18"/>
          <w:szCs w:val="18"/>
        </w:rPr>
      </w:pPr>
    </w:p>
    <w:p w14:paraId="797E8A4A" w14:textId="77777777" w:rsidR="001C3F6F" w:rsidRPr="001C3F6F" w:rsidRDefault="001C3F6F" w:rsidP="001C3F6F">
      <w:pPr>
        <w:rPr>
          <w:rFonts w:ascii="Poppins SemiBold" w:eastAsia="Arial" w:hAnsi="Poppins SemiBold" w:cs="Poppins SemiBold"/>
          <w:b/>
          <w:bCs/>
          <w:sz w:val="18"/>
          <w:szCs w:val="18"/>
        </w:rPr>
      </w:pPr>
      <w:r w:rsidRPr="001C3F6F">
        <w:rPr>
          <w:rFonts w:ascii="Poppins SemiBold" w:eastAsia="Arial" w:hAnsi="Poppins SemiBold" w:cs="Poppins SemiBold"/>
          <w:b/>
          <w:bCs/>
          <w:sz w:val="18"/>
          <w:szCs w:val="18"/>
        </w:rPr>
        <w:t>Refunds</w:t>
      </w:r>
    </w:p>
    <w:p w14:paraId="068C2A8E" w14:textId="77777777" w:rsidR="001C3F6F" w:rsidRPr="001C3F6F" w:rsidRDefault="001C3F6F" w:rsidP="001C3F6F">
      <w:pPr>
        <w:rPr>
          <w:rFonts w:ascii="Poppins" w:eastAsia="Arial" w:hAnsi="Poppins" w:cs="Poppins"/>
          <w:sz w:val="18"/>
          <w:szCs w:val="18"/>
        </w:rPr>
      </w:pPr>
      <w:r w:rsidRPr="001C3F6F">
        <w:rPr>
          <w:rFonts w:ascii="Poppins" w:eastAsia="Arial" w:hAnsi="Poppins" w:cs="Poppins"/>
          <w:sz w:val="18"/>
          <w:szCs w:val="18"/>
        </w:rPr>
        <w:t>Dispensations are non-refundable.</w:t>
      </w:r>
    </w:p>
    <w:p w14:paraId="1EEFDE5B" w14:textId="77777777" w:rsidR="001C3F6F" w:rsidRPr="001C3F6F" w:rsidRDefault="001C3F6F" w:rsidP="001C3F6F">
      <w:pPr>
        <w:rPr>
          <w:rFonts w:ascii="Poppins" w:eastAsia="Arial" w:hAnsi="Poppins" w:cs="Poppins"/>
          <w:sz w:val="18"/>
          <w:szCs w:val="18"/>
        </w:rPr>
      </w:pPr>
    </w:p>
    <w:p w14:paraId="7331F9C2" w14:textId="77777777" w:rsidR="001C3F6F" w:rsidRPr="001C3F6F" w:rsidRDefault="001C3F6F" w:rsidP="001C3F6F">
      <w:pPr>
        <w:rPr>
          <w:rFonts w:ascii="Poppins SemiBold" w:eastAsia="Arial" w:hAnsi="Poppins SemiBold" w:cs="Poppins SemiBold"/>
          <w:b/>
          <w:bCs/>
          <w:sz w:val="18"/>
          <w:szCs w:val="18"/>
        </w:rPr>
      </w:pPr>
      <w:r w:rsidRPr="001C3F6F">
        <w:rPr>
          <w:rFonts w:ascii="Poppins SemiBold" w:eastAsia="Arial" w:hAnsi="Poppins SemiBold" w:cs="Poppins SemiBold"/>
          <w:b/>
          <w:bCs/>
          <w:sz w:val="18"/>
          <w:szCs w:val="18"/>
        </w:rPr>
        <w:t>How do I apply?</w:t>
      </w:r>
    </w:p>
    <w:p w14:paraId="5F478A3A" w14:textId="60DA4182" w:rsidR="001C3F6F" w:rsidRPr="001C3F6F" w:rsidRDefault="001C3F6F" w:rsidP="001C3F6F">
      <w:pPr>
        <w:rPr>
          <w:rFonts w:ascii="Poppins" w:eastAsia="Arial" w:hAnsi="Poppins" w:cs="Poppins"/>
          <w:sz w:val="18"/>
          <w:szCs w:val="18"/>
        </w:rPr>
      </w:pPr>
      <w:r w:rsidRPr="001C3F6F">
        <w:rPr>
          <w:rFonts w:ascii="Poppins" w:eastAsia="Arial" w:hAnsi="Poppins" w:cs="Poppins"/>
          <w:sz w:val="18"/>
          <w:szCs w:val="18"/>
        </w:rPr>
        <w:t xml:space="preserve">Complete the form overleaf and return to </w:t>
      </w:r>
      <w:r w:rsidR="00A00729" w:rsidRPr="00A00729">
        <w:rPr>
          <w:rFonts w:ascii="Poppins" w:eastAsia="Arial" w:hAnsi="Poppins" w:cs="Poppins"/>
          <w:sz w:val="18"/>
          <w:szCs w:val="18"/>
        </w:rPr>
        <w:t>i</w:t>
      </w:r>
      <w:r w:rsidRPr="00A00729">
        <w:rPr>
          <w:rFonts w:ascii="Poppins" w:eastAsia="Arial" w:hAnsi="Poppins" w:cs="Poppins"/>
          <w:sz w:val="18"/>
          <w:szCs w:val="18"/>
        </w:rPr>
        <w:t>nfo@</w:t>
      </w:r>
      <w:r w:rsidR="00A00729" w:rsidRPr="00A00729">
        <w:rPr>
          <w:rFonts w:ascii="Poppins" w:eastAsia="Arial" w:hAnsi="Poppins" w:cs="Poppins"/>
          <w:sz w:val="18"/>
          <w:szCs w:val="18"/>
        </w:rPr>
        <w:t>barnet</w:t>
      </w:r>
      <w:r w:rsidRPr="00A00729">
        <w:rPr>
          <w:rFonts w:ascii="Poppins" w:eastAsia="Arial" w:hAnsi="Poppins" w:cs="Poppins"/>
          <w:sz w:val="18"/>
          <w:szCs w:val="18"/>
        </w:rPr>
        <w:t>filmoffice.co.uk</w:t>
      </w:r>
    </w:p>
    <w:p w14:paraId="568EAB8F" w14:textId="77777777" w:rsidR="001C3F6F" w:rsidRPr="001C3F6F" w:rsidRDefault="001C3F6F" w:rsidP="001C3F6F">
      <w:pPr>
        <w:rPr>
          <w:rFonts w:ascii="Poppins" w:eastAsia="Arial" w:hAnsi="Poppins" w:cs="Poppins"/>
          <w:sz w:val="18"/>
          <w:szCs w:val="18"/>
        </w:rPr>
      </w:pPr>
    </w:p>
    <w:p w14:paraId="3A587AA5" w14:textId="77777777" w:rsidR="001C3F6F" w:rsidRPr="001C3F6F" w:rsidRDefault="001C3F6F" w:rsidP="001C3F6F">
      <w:pPr>
        <w:rPr>
          <w:rFonts w:ascii="Poppins SemiBold" w:eastAsia="Arial" w:hAnsi="Poppins SemiBold" w:cs="Poppins SemiBold"/>
          <w:b/>
          <w:bCs/>
          <w:sz w:val="18"/>
          <w:szCs w:val="18"/>
        </w:rPr>
      </w:pPr>
      <w:r w:rsidRPr="001C3F6F">
        <w:rPr>
          <w:rFonts w:ascii="Poppins SemiBold" w:eastAsia="Arial" w:hAnsi="Poppins SemiBold" w:cs="Poppins SemiBold"/>
          <w:b/>
          <w:bCs/>
          <w:sz w:val="18"/>
          <w:szCs w:val="18"/>
        </w:rPr>
        <w:t xml:space="preserve">Data protection </w:t>
      </w:r>
    </w:p>
    <w:p w14:paraId="6F65E2C8" w14:textId="77777777" w:rsidR="001C3F6F" w:rsidRPr="001C3F6F" w:rsidRDefault="001C3F6F" w:rsidP="001C3F6F">
      <w:pPr>
        <w:rPr>
          <w:rFonts w:ascii="Poppins" w:eastAsia="Arial" w:hAnsi="Poppins" w:cs="Poppins"/>
          <w:sz w:val="18"/>
          <w:szCs w:val="18"/>
        </w:rPr>
      </w:pPr>
      <w:r w:rsidRPr="001C3F6F">
        <w:rPr>
          <w:rFonts w:ascii="Poppins" w:eastAsia="Arial" w:hAnsi="Poppins" w:cs="Poppins"/>
          <w:sz w:val="18"/>
          <w:szCs w:val="18"/>
        </w:rPr>
        <w:t>No personal information you have given us will be passed on for commercial purposes. Our policy is that information will only be shared among officers and other agencies where the legal framework allows it, and where it will help to improve the service you receive and to develop other services. All information and prices are correct at the time of print and may be subject to change without prior notice.</w:t>
      </w:r>
    </w:p>
    <w:p w14:paraId="44073D54" w14:textId="24026C88" w:rsidR="00DD4187" w:rsidRPr="003A2FDF" w:rsidRDefault="00DD4187" w:rsidP="00784AB2">
      <w:pPr>
        <w:rPr>
          <w:rFonts w:ascii="Poppins" w:eastAsia="Arial" w:hAnsi="Poppins" w:cs="Poppins"/>
          <w:sz w:val="18"/>
          <w:szCs w:val="18"/>
        </w:rPr>
      </w:pPr>
    </w:p>
    <w:sectPr w:rsidR="00DD4187" w:rsidRPr="003A2FDF" w:rsidSect="002B0F35">
      <w:type w:val="continuous"/>
      <w:pgSz w:w="12240" w:h="15840"/>
      <w:pgMar w:top="1138" w:right="1138" w:bottom="1138" w:left="850" w:header="0"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39C6A" w14:textId="77777777" w:rsidR="00314036" w:rsidRDefault="00314036">
      <w:r>
        <w:separator/>
      </w:r>
    </w:p>
  </w:endnote>
  <w:endnote w:type="continuationSeparator" w:id="0">
    <w:p w14:paraId="3AA45794" w14:textId="77777777" w:rsidR="00314036" w:rsidRDefault="0031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Light">
    <w:altName w:val="Poppins"/>
    <w:charset w:val="4D"/>
    <w:family w:val="auto"/>
    <w:pitch w:val="variable"/>
    <w:sig w:usb0="00008007" w:usb1="00000000" w:usb2="00000000" w:usb3="00000000" w:csb0="00000093" w:csb1="00000000"/>
  </w:font>
  <w:font w:name="Poppins-Regular">
    <w:altName w:val="Poppins"/>
    <w:charset w:val="4D"/>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D497" w14:textId="4DF22952" w:rsidR="003A2FDF" w:rsidRPr="003A2FDF" w:rsidRDefault="003A2FDF" w:rsidP="003A2FDF">
    <w:pPr>
      <w:pStyle w:val="BasicParagraph"/>
      <w:jc w:val="center"/>
      <w:rPr>
        <w:rFonts w:ascii="Poppins-Light" w:hAnsi="Poppins-Light" w:cs="Poppins-Light"/>
        <w:caps/>
        <w:color w:val="1F4558"/>
        <w:spacing w:val="11"/>
        <w:sz w:val="28"/>
        <w:szCs w:val="28"/>
      </w:rPr>
    </w:pPr>
    <w:r w:rsidRPr="003A2FDF">
      <w:rPr>
        <w:rFonts w:ascii="Poppins-Light" w:hAnsi="Poppins-Light" w:cs="Poppins-Light"/>
        <w:caps/>
        <w:color w:val="1A4558"/>
        <w:spacing w:val="11"/>
        <w:sz w:val="28"/>
        <w:szCs w:val="28"/>
      </w:rPr>
      <w:t>Great</w:t>
    </w:r>
    <w:r w:rsidRPr="003A2FDF">
      <w:rPr>
        <w:rFonts w:ascii="Poppins-Light" w:hAnsi="Poppins-Light" w:cs="Poppins-Light"/>
        <w:caps/>
        <w:color w:val="1F4558"/>
        <w:spacing w:val="11"/>
        <w:sz w:val="28"/>
        <w:szCs w:val="28"/>
      </w:rPr>
      <w:t xml:space="preserve"> Locations Make Great Films</w:t>
    </w:r>
  </w:p>
  <w:p w14:paraId="6BFFD383" w14:textId="31617C65" w:rsidR="00DD4187" w:rsidRPr="003A2FDF" w:rsidRDefault="003A2FDF" w:rsidP="003A2FDF">
    <w:pPr>
      <w:pStyle w:val="BasicParagraph"/>
      <w:suppressAutoHyphens/>
      <w:jc w:val="center"/>
      <w:rPr>
        <w:rFonts w:ascii="Poppins-Regular" w:hAnsi="Poppins-Regular" w:cs="Poppins-Regular"/>
        <w:sz w:val="16"/>
        <w:szCs w:val="16"/>
      </w:rPr>
    </w:pPr>
    <w:r w:rsidRPr="00231D76">
      <w:rPr>
        <w:rFonts w:ascii="Poppins-Regular" w:hAnsi="Poppins-Regular" w:cs="Poppins-Regular"/>
        <w:color w:val="1F4558"/>
        <w:sz w:val="16"/>
        <w:szCs w:val="16"/>
      </w:rPr>
      <w:t xml:space="preserve">+44(0)20 7620 0391  |  info@filmfixer.co.uk  |  filmfixer.co.uk  |  </w:t>
    </w:r>
    <w:r w:rsidRPr="00B3456E">
      <w:rPr>
        <w:rFonts w:ascii="Poppins-Regular" w:hAnsi="Poppins-Regular" w:cs="Poppins-Regular"/>
        <w:color w:val="4D4D4C"/>
        <w:sz w:val="16"/>
        <w:szCs w:val="16"/>
      </w:rPr>
      <w:t>Units C &amp; D, 57-59 Great Suffolk Street, London SE1 0BB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A986" w14:textId="77777777" w:rsidR="005F5EF8" w:rsidRPr="003A2FDF" w:rsidRDefault="005F5EF8" w:rsidP="005F5EF8">
    <w:pPr>
      <w:pStyle w:val="BasicParagraph"/>
      <w:jc w:val="center"/>
      <w:rPr>
        <w:rFonts w:ascii="Poppins-Light" w:hAnsi="Poppins-Light" w:cs="Poppins-Light"/>
        <w:caps/>
        <w:color w:val="1F4558"/>
        <w:spacing w:val="11"/>
        <w:sz w:val="28"/>
        <w:szCs w:val="28"/>
      </w:rPr>
    </w:pPr>
    <w:r w:rsidRPr="003A2FDF">
      <w:rPr>
        <w:rFonts w:ascii="Poppins-Light" w:hAnsi="Poppins-Light" w:cs="Poppins-Light"/>
        <w:caps/>
        <w:color w:val="1A4558"/>
        <w:spacing w:val="11"/>
        <w:sz w:val="28"/>
        <w:szCs w:val="28"/>
      </w:rPr>
      <w:t>Great</w:t>
    </w:r>
    <w:r w:rsidRPr="003A2FDF">
      <w:rPr>
        <w:rFonts w:ascii="Poppins-Light" w:hAnsi="Poppins-Light" w:cs="Poppins-Light"/>
        <w:caps/>
        <w:color w:val="1F4558"/>
        <w:spacing w:val="11"/>
        <w:sz w:val="28"/>
        <w:szCs w:val="28"/>
      </w:rPr>
      <w:t xml:space="preserve"> Locations Make Great Films</w:t>
    </w:r>
  </w:p>
  <w:p w14:paraId="3A4512C9" w14:textId="1E81A32E" w:rsidR="00DD4187" w:rsidRPr="005F5EF8" w:rsidRDefault="005F5EF8" w:rsidP="005F5EF8">
    <w:pPr>
      <w:pStyle w:val="BasicParagraph"/>
      <w:suppressAutoHyphens/>
      <w:jc w:val="center"/>
      <w:rPr>
        <w:rFonts w:ascii="Poppins-Regular" w:hAnsi="Poppins-Regular" w:cs="Poppins-Regular"/>
        <w:sz w:val="16"/>
        <w:szCs w:val="16"/>
      </w:rPr>
    </w:pPr>
    <w:r w:rsidRPr="00231D76">
      <w:rPr>
        <w:rFonts w:ascii="Poppins-Regular" w:hAnsi="Poppins-Regular" w:cs="Poppins-Regular"/>
        <w:color w:val="1F4558"/>
        <w:sz w:val="16"/>
        <w:szCs w:val="16"/>
      </w:rPr>
      <w:t xml:space="preserve">+44(0)20 7620 0391  |  info@filmfixer.co.uk  |  filmfixer.co.uk  |  </w:t>
    </w:r>
    <w:r w:rsidRPr="00B3456E">
      <w:rPr>
        <w:rFonts w:ascii="Poppins-Regular" w:hAnsi="Poppins-Regular" w:cs="Poppins-Regular"/>
        <w:color w:val="4D4D4C"/>
        <w:sz w:val="16"/>
        <w:szCs w:val="16"/>
      </w:rPr>
      <w:t>Units C &amp; D, 57-59 Great Suffolk Street, London SE1 0BB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5636B" w14:textId="77777777" w:rsidR="00314036" w:rsidRDefault="00314036">
      <w:r>
        <w:separator/>
      </w:r>
    </w:p>
  </w:footnote>
  <w:footnote w:type="continuationSeparator" w:id="0">
    <w:p w14:paraId="3C7D1F7C" w14:textId="77777777" w:rsidR="00314036" w:rsidRDefault="00314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222A" w14:textId="75FAC404" w:rsidR="00DD4187" w:rsidRDefault="00A00729">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4384" behindDoc="0" locked="0" layoutInCell="1" hidden="0" allowOverlap="1" wp14:anchorId="303ED599" wp14:editId="3A46D8E5">
          <wp:simplePos x="0" y="0"/>
          <wp:positionH relativeFrom="page">
            <wp:posOffset>149225</wp:posOffset>
          </wp:positionH>
          <wp:positionV relativeFrom="paragraph">
            <wp:posOffset>190500</wp:posOffset>
          </wp:positionV>
          <wp:extent cx="7491730" cy="502920"/>
          <wp:effectExtent l="0" t="0" r="0" b="0"/>
          <wp:wrapSquare wrapText="bothSides" distT="0" distB="0" distL="114300" distR="114300"/>
          <wp:docPr id="1741888425" name="Picture 1741888425"/>
          <wp:cNvGraphicFramePr/>
          <a:graphic xmlns:a="http://schemas.openxmlformats.org/drawingml/2006/main">
            <a:graphicData uri="http://schemas.openxmlformats.org/drawingml/2006/picture">
              <pic:pic xmlns:pic="http://schemas.openxmlformats.org/drawingml/2006/picture">
                <pic:nvPicPr>
                  <pic:cNvPr id="1053949492" name="Picture 1053949492"/>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491730" cy="502920"/>
                  </a:xfrm>
                  <a:prstGeom prst="rect">
                    <a:avLst/>
                  </a:prstGeom>
                  <a:ln/>
                </pic:spPr>
              </pic:pic>
            </a:graphicData>
          </a:graphic>
          <wp14:sizeRelH relativeFrom="margin">
            <wp14:pctWidth>0</wp14:pctWidth>
          </wp14:sizeRelH>
          <wp14:sizeRelV relativeFrom="margin">
            <wp14:pctHeight>0</wp14:pctHeight>
          </wp14:sizeRelV>
        </wp:anchor>
      </w:drawing>
    </w:r>
  </w:p>
  <w:p w14:paraId="08428C23" w14:textId="77777777" w:rsidR="00DD4187" w:rsidRDefault="00DD418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9F8B" w14:textId="4FE4BDC3" w:rsidR="00DD4187" w:rsidRDefault="00A00729">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2336" behindDoc="0" locked="0" layoutInCell="1" hidden="0" allowOverlap="1" wp14:anchorId="5C8A975F" wp14:editId="4BAAD79A">
          <wp:simplePos x="0" y="0"/>
          <wp:positionH relativeFrom="page">
            <wp:align>center</wp:align>
          </wp:positionH>
          <wp:positionV relativeFrom="paragraph">
            <wp:posOffset>-690245</wp:posOffset>
          </wp:positionV>
          <wp:extent cx="7491730" cy="502920"/>
          <wp:effectExtent l="0" t="0" r="0" b="0"/>
          <wp:wrapSquare wrapText="bothSides" distT="0" distB="0" distL="114300" distR="114300"/>
          <wp:docPr id="11200770" name="Picture 11200770"/>
          <wp:cNvGraphicFramePr/>
          <a:graphic xmlns:a="http://schemas.openxmlformats.org/drawingml/2006/main">
            <a:graphicData uri="http://schemas.openxmlformats.org/drawingml/2006/picture">
              <pic:pic xmlns:pic="http://schemas.openxmlformats.org/drawingml/2006/picture">
                <pic:nvPicPr>
                  <pic:cNvPr id="1053949492" name="Picture 1053949492"/>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491730" cy="50292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629D"/>
    <w:multiLevelType w:val="multilevel"/>
    <w:tmpl w:val="B79E9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490872"/>
    <w:multiLevelType w:val="multilevel"/>
    <w:tmpl w:val="4574F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095B2F"/>
    <w:multiLevelType w:val="multilevel"/>
    <w:tmpl w:val="BEF0B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5749548">
    <w:abstractNumId w:val="2"/>
  </w:num>
  <w:num w:numId="2" w16cid:durableId="1349411792">
    <w:abstractNumId w:val="0"/>
  </w:num>
  <w:num w:numId="3" w16cid:durableId="312416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87"/>
    <w:rsid w:val="000329E5"/>
    <w:rsid w:val="000E4653"/>
    <w:rsid w:val="00134CFD"/>
    <w:rsid w:val="001C3F6F"/>
    <w:rsid w:val="002B0F35"/>
    <w:rsid w:val="002D209F"/>
    <w:rsid w:val="00314036"/>
    <w:rsid w:val="003A2FDF"/>
    <w:rsid w:val="0043005E"/>
    <w:rsid w:val="00554BB7"/>
    <w:rsid w:val="005F5EF8"/>
    <w:rsid w:val="00630444"/>
    <w:rsid w:val="006D6E2C"/>
    <w:rsid w:val="00703AA6"/>
    <w:rsid w:val="0071041E"/>
    <w:rsid w:val="00757E97"/>
    <w:rsid w:val="00784AB2"/>
    <w:rsid w:val="007854C7"/>
    <w:rsid w:val="007B4EC7"/>
    <w:rsid w:val="007E05DE"/>
    <w:rsid w:val="00876961"/>
    <w:rsid w:val="0094238F"/>
    <w:rsid w:val="009B07E3"/>
    <w:rsid w:val="009E3A87"/>
    <w:rsid w:val="00A00729"/>
    <w:rsid w:val="00A24983"/>
    <w:rsid w:val="00A65069"/>
    <w:rsid w:val="00AF7943"/>
    <w:rsid w:val="00C75847"/>
    <w:rsid w:val="00C96FD2"/>
    <w:rsid w:val="00CF6BC6"/>
    <w:rsid w:val="00DD4187"/>
    <w:rsid w:val="00E44D5D"/>
    <w:rsid w:val="00F329C1"/>
    <w:rsid w:val="00F34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DC7BC"/>
  <w15:docId w15:val="{967B2846-21C9-7749-9B67-B6D3FBA9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6741D"/>
    <w:rPr>
      <w:color w:val="0563C1" w:themeColor="hyperlink"/>
      <w:u w:val="single"/>
    </w:rPr>
  </w:style>
  <w:style w:type="character" w:styleId="UnresolvedMention">
    <w:name w:val="Unresolved Mention"/>
    <w:basedOn w:val="DefaultParagraphFont"/>
    <w:uiPriority w:val="99"/>
    <w:semiHidden/>
    <w:unhideWhenUsed/>
    <w:rsid w:val="00D6741D"/>
    <w:rPr>
      <w:color w:val="605E5C"/>
      <w:shd w:val="clear" w:color="auto" w:fill="E1DFDD"/>
    </w:rPr>
  </w:style>
  <w:style w:type="paragraph" w:styleId="Header">
    <w:name w:val="header"/>
    <w:basedOn w:val="Normal"/>
    <w:link w:val="HeaderChar"/>
    <w:uiPriority w:val="99"/>
    <w:unhideWhenUsed/>
    <w:rsid w:val="00D6741D"/>
    <w:pPr>
      <w:tabs>
        <w:tab w:val="center" w:pos="4513"/>
        <w:tab w:val="right" w:pos="9026"/>
      </w:tabs>
    </w:pPr>
  </w:style>
  <w:style w:type="character" w:customStyle="1" w:styleId="HeaderChar">
    <w:name w:val="Header Char"/>
    <w:basedOn w:val="DefaultParagraphFont"/>
    <w:link w:val="Header"/>
    <w:uiPriority w:val="99"/>
    <w:rsid w:val="00D6741D"/>
  </w:style>
  <w:style w:type="paragraph" w:styleId="Footer">
    <w:name w:val="footer"/>
    <w:basedOn w:val="Normal"/>
    <w:link w:val="FooterChar"/>
    <w:uiPriority w:val="99"/>
    <w:unhideWhenUsed/>
    <w:rsid w:val="00D6741D"/>
    <w:pPr>
      <w:tabs>
        <w:tab w:val="center" w:pos="4513"/>
        <w:tab w:val="right" w:pos="9026"/>
      </w:tabs>
    </w:pPr>
  </w:style>
  <w:style w:type="character" w:customStyle="1" w:styleId="FooterChar">
    <w:name w:val="Footer Char"/>
    <w:basedOn w:val="DefaultParagraphFont"/>
    <w:link w:val="Footer"/>
    <w:uiPriority w:val="99"/>
    <w:rsid w:val="00D6741D"/>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customStyle="1" w:styleId="BasicParagraph">
    <w:name w:val="[Basic Paragraph]"/>
    <w:basedOn w:val="Normal"/>
    <w:uiPriority w:val="99"/>
    <w:rsid w:val="005F5EF8"/>
    <w:pPr>
      <w:widowControl/>
      <w:autoSpaceDE w:val="0"/>
      <w:autoSpaceDN w:val="0"/>
      <w:adjustRightInd w:val="0"/>
      <w:spacing w:line="288" w:lineRule="auto"/>
      <w:textAlignment w:val="center"/>
    </w:pPr>
    <w:rPr>
      <w:rFonts w:ascii="MinionPro-Regular" w:eastAsiaTheme="minorHAnsi" w:hAnsi="MinionPro-Regular" w:cs="MinionPro-Regular"/>
      <w:color w:val="000000"/>
      <w:lang w:eastAsia="en-US"/>
      <w14:ligatures w14:val="standardContextual"/>
    </w:rPr>
  </w:style>
  <w:style w:type="paragraph" w:styleId="NormalWeb">
    <w:name w:val="Normal (Web)"/>
    <w:basedOn w:val="Normal"/>
    <w:uiPriority w:val="99"/>
    <w:unhideWhenUsed/>
    <w:rsid w:val="006D6E2C"/>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PRBt/MomVp8KetuAKlNzMHa46g==">AMUW2mWwLiJjmk6R4PYVzlIOOY0JR9hfRF/Er/bcCDX9rrK+bMZpEsedr8pu3RFYTsuxyO2EDt6OBkJGucz1kaXs2LT+beLpAssihC+2y/H0EaaGz/c9ufJrMJRvAj963s1zUKC3EWt+pw/aWgLqnyNBsTpCSK9YEqKokVffc5YFTqn7OnGDecH+MwwABBpdFREv6WDgNV80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Rhian Sharpe</dc:creator>
  <cp:lastModifiedBy>Beth Doyle</cp:lastModifiedBy>
  <cp:revision>16</cp:revision>
  <dcterms:created xsi:type="dcterms:W3CDTF">2025-12-03T11:07:00Z</dcterms:created>
  <dcterms:modified xsi:type="dcterms:W3CDTF">2026-03-31T12:08:00Z</dcterms:modified>
</cp:coreProperties>
</file>